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26" w:rsidRDefault="00A71426"/>
    <w:tbl>
      <w:tblPr>
        <w:tblW w:w="10800" w:type="dxa"/>
        <w:tblLook w:val="04A0" w:firstRow="1" w:lastRow="0" w:firstColumn="1" w:lastColumn="0" w:noHBand="0" w:noVBand="1"/>
      </w:tblPr>
      <w:tblGrid>
        <w:gridCol w:w="993"/>
        <w:gridCol w:w="775"/>
        <w:gridCol w:w="217"/>
        <w:gridCol w:w="4405"/>
        <w:gridCol w:w="360"/>
        <w:gridCol w:w="2070"/>
        <w:gridCol w:w="1980"/>
      </w:tblGrid>
      <w:tr w:rsidR="00D60C83" w:rsidRPr="003D3416" w:rsidTr="008F4845">
        <w:trPr>
          <w:trHeight w:val="735"/>
        </w:trPr>
        <w:tc>
          <w:tcPr>
            <w:tcW w:w="6390" w:type="dxa"/>
            <w:gridSpan w:val="4"/>
            <w:vMerge w:val="restart"/>
          </w:tcPr>
          <w:p w:rsidR="00D60C83" w:rsidRPr="00A71426" w:rsidRDefault="0082790A" w:rsidP="003D3416">
            <w:pPr>
              <w:pStyle w:val="ProgramTitle"/>
              <w:spacing w:after="0" w:line="240" w:lineRule="auto"/>
              <w:rPr>
                <w:szCs w:val="30"/>
              </w:rPr>
            </w:pPr>
            <w:r w:rsidRPr="0082790A">
              <w:rPr>
                <w:sz w:val="28"/>
              </w:rPr>
              <w:t>Essential Evidence Series for Estate Litigators</w:t>
            </w:r>
          </w:p>
          <w:sdt>
            <w:sdtPr>
              <w:rPr>
                <w:sz w:val="28"/>
                <w:szCs w:val="28"/>
              </w:rPr>
              <w:id w:val="80200657"/>
              <w:placeholder>
                <w:docPart w:val="A527726D27504B4A8CE89546A17748B7"/>
              </w:placeholder>
            </w:sdtPr>
            <w:sdtEndPr>
              <w:rPr>
                <w:sz w:val="22"/>
                <w:szCs w:val="24"/>
              </w:rPr>
            </w:sdtEndPr>
            <w:sdtContent>
              <w:sdt>
                <w:sdtPr>
                  <w:rPr>
                    <w:rFonts w:asciiTheme="minorHAnsi" w:eastAsiaTheme="minorHAnsi" w:hAnsiTheme="minorHAnsi" w:cstheme="minorHAnsi"/>
                    <w:szCs w:val="28"/>
                  </w:rPr>
                  <w:alias w:val="Section"/>
                  <w:tag w:val="Section"/>
                  <w:id w:val="80200658"/>
                  <w:placeholder>
                    <w:docPart w:val="A527726D27504B4A8CE89546A17748B7"/>
                  </w:placeholder>
                  <w:text w:multiLine="1"/>
                </w:sdtPr>
                <w:sdtEndPr/>
                <w:sdtContent>
                  <w:p w:rsidR="003D3416" w:rsidRPr="00DE48DA" w:rsidRDefault="00E5258D" w:rsidP="00DE48DA">
                    <w:pPr>
                      <w:pStyle w:val="SectionName"/>
                      <w:rPr>
                        <w:sz w:val="22"/>
                      </w:rPr>
                    </w:pPr>
                    <w:r>
                      <w:rPr>
                        <w:rFonts w:asciiTheme="minorHAnsi" w:eastAsiaTheme="minorHAnsi" w:hAnsiTheme="minorHAnsi" w:cstheme="minorHAnsi"/>
                        <w:szCs w:val="28"/>
                      </w:rPr>
                      <w:t>Trusts and Estates Law</w:t>
                    </w:r>
                  </w:p>
                </w:sdtContent>
              </w:sdt>
            </w:sdtContent>
          </w:sdt>
        </w:tc>
        <w:tc>
          <w:tcPr>
            <w:tcW w:w="360" w:type="dxa"/>
            <w:vMerge w:val="restart"/>
          </w:tcPr>
          <w:p w:rsidR="00D60C83" w:rsidRPr="003D3416" w:rsidRDefault="00D60C83" w:rsidP="003D3416">
            <w:pPr>
              <w:spacing w:after="120" w:line="240" w:lineRule="auto"/>
            </w:pPr>
          </w:p>
        </w:tc>
        <w:tc>
          <w:tcPr>
            <w:tcW w:w="4050" w:type="dxa"/>
            <w:gridSpan w:val="2"/>
          </w:tcPr>
          <w:p w:rsidR="00D60C83" w:rsidRPr="003D3416" w:rsidRDefault="00D60C83" w:rsidP="003D3416">
            <w:pPr>
              <w:spacing w:after="120" w:line="240" w:lineRule="auto"/>
              <w:jc w:val="center"/>
              <w:rPr>
                <w:noProof/>
                <w:lang w:eastAsia="en-CA"/>
              </w:rPr>
            </w:pPr>
            <w:r w:rsidRPr="003D3416">
              <w:rPr>
                <w:noProof/>
                <w:lang w:eastAsia="en-CA"/>
              </w:rPr>
              <w:t xml:space="preserve">       </w:t>
            </w:r>
            <w:r w:rsidR="004E1583">
              <w:rPr>
                <w:noProof/>
                <w:lang w:eastAsia="en-CA"/>
              </w:rPr>
              <w:t xml:space="preserve">              </w:t>
            </w:r>
            <w:r w:rsidRPr="003D3416">
              <w:rPr>
                <w:noProof/>
                <w:lang w:eastAsia="en-CA"/>
              </w:rPr>
              <w:t xml:space="preserve">     </w:t>
            </w:r>
            <w:r w:rsidR="00C102A0">
              <w:rPr>
                <w:noProof/>
                <w:lang w:eastAsia="en-CA"/>
              </w:rPr>
              <w:drawing>
                <wp:inline distT="0" distB="0" distL="0" distR="0">
                  <wp:extent cx="304800" cy="419100"/>
                  <wp:effectExtent l="19050" t="0" r="0" b="0"/>
                  <wp:docPr id="3" name="Picture 4" descr="J:\Heather L\CPD logos\Webcast\web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eather L\CPD logos\Webcast\webcast.jpg"/>
                          <pic:cNvPicPr>
                            <a:picLocks noChangeAspect="1" noChangeArrowheads="1"/>
                          </pic:cNvPicPr>
                        </pic:nvPicPr>
                        <pic:blipFill>
                          <a:blip r:embed="rId7"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r>
      <w:tr w:rsidR="00D60C83" w:rsidRPr="003D3416" w:rsidTr="008F4845">
        <w:trPr>
          <w:trHeight w:val="637"/>
        </w:trPr>
        <w:tc>
          <w:tcPr>
            <w:tcW w:w="6390" w:type="dxa"/>
            <w:gridSpan w:val="4"/>
            <w:vMerge/>
          </w:tcPr>
          <w:p w:rsidR="00D60C83" w:rsidRPr="003D3416" w:rsidRDefault="00D60C83" w:rsidP="003D3416">
            <w:pPr>
              <w:pStyle w:val="ProgramTitle"/>
              <w:spacing w:after="0" w:line="240" w:lineRule="auto"/>
            </w:pPr>
          </w:p>
        </w:tc>
        <w:tc>
          <w:tcPr>
            <w:tcW w:w="360" w:type="dxa"/>
            <w:vMerge/>
          </w:tcPr>
          <w:p w:rsidR="00D60C83" w:rsidRPr="003D3416" w:rsidRDefault="00D60C83" w:rsidP="003D3416">
            <w:pPr>
              <w:spacing w:after="120" w:line="240" w:lineRule="auto"/>
            </w:pPr>
          </w:p>
        </w:tc>
        <w:tc>
          <w:tcPr>
            <w:tcW w:w="2070" w:type="dxa"/>
          </w:tcPr>
          <w:p w:rsidR="00D60C83" w:rsidRPr="003D3416" w:rsidRDefault="00D60C83" w:rsidP="004E1583">
            <w:pPr>
              <w:spacing w:after="120" w:line="240" w:lineRule="auto"/>
              <w:ind w:right="72"/>
              <w:jc w:val="right"/>
              <w:rPr>
                <w:b/>
                <w:noProof/>
                <w:sz w:val="18"/>
                <w:szCs w:val="18"/>
                <w:lang w:eastAsia="en-CA"/>
              </w:rPr>
            </w:pPr>
          </w:p>
        </w:tc>
        <w:tc>
          <w:tcPr>
            <w:tcW w:w="1980" w:type="dxa"/>
          </w:tcPr>
          <w:p w:rsidR="00D60C83" w:rsidRPr="003D3416" w:rsidRDefault="00D60C83" w:rsidP="003D3416">
            <w:pPr>
              <w:spacing w:after="120" w:line="240" w:lineRule="auto"/>
              <w:ind w:left="162"/>
              <w:rPr>
                <w:b/>
                <w:noProof/>
                <w:sz w:val="18"/>
                <w:szCs w:val="18"/>
                <w:lang w:eastAsia="en-CA"/>
              </w:rPr>
            </w:pPr>
            <w:r w:rsidRPr="003D3416">
              <w:rPr>
                <w:b/>
                <w:noProof/>
                <w:sz w:val="18"/>
                <w:szCs w:val="18"/>
                <w:lang w:eastAsia="en-CA"/>
              </w:rPr>
              <w:t>Webcast</w:t>
            </w:r>
          </w:p>
        </w:tc>
      </w:tr>
      <w:tr w:rsidR="00D60C83" w:rsidRPr="003D3416" w:rsidTr="00DE48DA">
        <w:trPr>
          <w:trHeight w:val="367"/>
        </w:trPr>
        <w:tc>
          <w:tcPr>
            <w:tcW w:w="993" w:type="dxa"/>
          </w:tcPr>
          <w:p w:rsidR="00D60C83" w:rsidRPr="003D3416" w:rsidRDefault="00D60C83" w:rsidP="003D3416">
            <w:pPr>
              <w:spacing w:after="120" w:line="240" w:lineRule="auto"/>
              <w:rPr>
                <w:b/>
              </w:rPr>
            </w:pPr>
            <w:r w:rsidRPr="003D3416">
              <w:rPr>
                <w:b/>
              </w:rPr>
              <w:t>Date</w:t>
            </w:r>
            <w:r w:rsidR="005C6487">
              <w:rPr>
                <w:b/>
              </w:rPr>
              <w:t>s</w:t>
            </w:r>
            <w:r w:rsidRPr="003D3416">
              <w:rPr>
                <w:b/>
              </w:rPr>
              <w:t>:</w:t>
            </w:r>
          </w:p>
        </w:tc>
        <w:tc>
          <w:tcPr>
            <w:tcW w:w="5397" w:type="dxa"/>
            <w:gridSpan w:val="3"/>
          </w:tcPr>
          <w:p w:rsidR="00D60C83" w:rsidRDefault="00DE48DA" w:rsidP="005C6487">
            <w:pPr>
              <w:spacing w:after="120" w:line="240" w:lineRule="auto"/>
              <w:contextualSpacing/>
              <w:rPr>
                <w:rFonts w:cstheme="minorHAnsi"/>
                <w:szCs w:val="20"/>
              </w:rPr>
            </w:pPr>
            <w:r>
              <w:rPr>
                <w:szCs w:val="20"/>
              </w:rPr>
              <w:t xml:space="preserve">Part 1: </w:t>
            </w:r>
            <w:r w:rsidR="005C6487">
              <w:rPr>
                <w:szCs w:val="20"/>
              </w:rPr>
              <w:t>Thurs</w:t>
            </w:r>
            <w:r w:rsidR="00077C6C" w:rsidRPr="00981DDB">
              <w:rPr>
                <w:szCs w:val="20"/>
              </w:rPr>
              <w:t>day</w:t>
            </w:r>
            <w:r w:rsidR="00CA32BE" w:rsidRPr="00981DDB">
              <w:rPr>
                <w:szCs w:val="20"/>
              </w:rPr>
              <w:t xml:space="preserve"> </w:t>
            </w:r>
            <w:r w:rsidR="005C6487">
              <w:rPr>
                <w:szCs w:val="20"/>
              </w:rPr>
              <w:t>August 6</w:t>
            </w:r>
            <w:r w:rsidR="008F5385">
              <w:rPr>
                <w:szCs w:val="20"/>
              </w:rPr>
              <w:t>, 2020</w:t>
            </w:r>
            <w:r w:rsidR="003721CD" w:rsidRPr="00981DDB">
              <w:rPr>
                <w:szCs w:val="20"/>
              </w:rPr>
              <w:t xml:space="preserve"> | </w:t>
            </w:r>
            <w:r w:rsidR="005C6487">
              <w:rPr>
                <w:szCs w:val="20"/>
              </w:rPr>
              <w:t>8</w:t>
            </w:r>
            <w:r w:rsidR="0051795A" w:rsidRPr="00981DDB">
              <w:rPr>
                <w:rFonts w:cstheme="minorHAnsi"/>
                <w:szCs w:val="20"/>
              </w:rPr>
              <w:t>:</w:t>
            </w:r>
            <w:r w:rsidR="005C6487">
              <w:rPr>
                <w:rFonts w:cstheme="minorHAnsi"/>
                <w:szCs w:val="20"/>
              </w:rPr>
              <w:t>3</w:t>
            </w:r>
            <w:r w:rsidR="0051795A" w:rsidRPr="00981DDB">
              <w:rPr>
                <w:rFonts w:cstheme="minorHAnsi"/>
                <w:szCs w:val="20"/>
              </w:rPr>
              <w:t>0</w:t>
            </w:r>
            <w:r w:rsidR="00235AAC" w:rsidRPr="00981DDB">
              <w:rPr>
                <w:rFonts w:cstheme="minorHAnsi"/>
                <w:szCs w:val="20"/>
              </w:rPr>
              <w:t xml:space="preserve"> </w:t>
            </w:r>
            <w:r w:rsidR="008F5385">
              <w:rPr>
                <w:rFonts w:cstheme="minorHAnsi"/>
                <w:szCs w:val="20"/>
              </w:rPr>
              <w:t>a</w:t>
            </w:r>
            <w:r w:rsidR="0051795A" w:rsidRPr="00981DDB">
              <w:rPr>
                <w:rFonts w:cstheme="minorHAnsi"/>
                <w:szCs w:val="20"/>
              </w:rPr>
              <w:t>m</w:t>
            </w:r>
            <w:r w:rsidR="00235AAC" w:rsidRPr="00981DDB">
              <w:rPr>
                <w:rFonts w:cstheme="minorHAnsi"/>
                <w:szCs w:val="20"/>
              </w:rPr>
              <w:t xml:space="preserve"> </w:t>
            </w:r>
            <w:r w:rsidR="0051795A" w:rsidRPr="00981DDB">
              <w:rPr>
                <w:rFonts w:cstheme="minorHAnsi"/>
                <w:szCs w:val="20"/>
              </w:rPr>
              <w:t>-</w:t>
            </w:r>
            <w:r w:rsidR="00235AAC" w:rsidRPr="00981DDB">
              <w:rPr>
                <w:rFonts w:cstheme="minorHAnsi"/>
                <w:szCs w:val="20"/>
              </w:rPr>
              <w:t xml:space="preserve"> </w:t>
            </w:r>
            <w:r w:rsidR="005C6487">
              <w:rPr>
                <w:rFonts w:cstheme="minorHAnsi"/>
                <w:szCs w:val="20"/>
              </w:rPr>
              <w:t>10:30</w:t>
            </w:r>
            <w:r w:rsidR="00235AAC" w:rsidRPr="00981DDB">
              <w:rPr>
                <w:rFonts w:cstheme="minorHAnsi"/>
                <w:szCs w:val="20"/>
              </w:rPr>
              <w:t xml:space="preserve"> </w:t>
            </w:r>
            <w:r w:rsidR="005C6487">
              <w:rPr>
                <w:rFonts w:cstheme="minorHAnsi"/>
                <w:szCs w:val="20"/>
              </w:rPr>
              <w:t>a</w:t>
            </w:r>
            <w:r w:rsidR="0051795A" w:rsidRPr="00981DDB">
              <w:rPr>
                <w:rFonts w:cstheme="minorHAnsi"/>
                <w:szCs w:val="20"/>
              </w:rPr>
              <w:t>m</w:t>
            </w:r>
          </w:p>
          <w:p w:rsidR="005C6487" w:rsidRDefault="00DE48DA" w:rsidP="005C6487">
            <w:pPr>
              <w:spacing w:after="120" w:line="240" w:lineRule="auto"/>
              <w:contextualSpacing/>
              <w:rPr>
                <w:rFonts w:cstheme="minorHAnsi"/>
                <w:szCs w:val="20"/>
              </w:rPr>
            </w:pPr>
            <w:r>
              <w:rPr>
                <w:szCs w:val="20"/>
              </w:rPr>
              <w:t xml:space="preserve">Part 2: </w:t>
            </w:r>
            <w:r w:rsidR="005C6487">
              <w:rPr>
                <w:szCs w:val="20"/>
              </w:rPr>
              <w:t>Mon</w:t>
            </w:r>
            <w:r w:rsidR="005C6487" w:rsidRPr="00981DDB">
              <w:rPr>
                <w:szCs w:val="20"/>
              </w:rPr>
              <w:t xml:space="preserve">day </w:t>
            </w:r>
            <w:r w:rsidR="005C6487">
              <w:rPr>
                <w:szCs w:val="20"/>
              </w:rPr>
              <w:t>August 10, 2020</w:t>
            </w:r>
            <w:r w:rsidR="005C6487" w:rsidRPr="00981DDB">
              <w:rPr>
                <w:szCs w:val="20"/>
              </w:rPr>
              <w:t xml:space="preserve"> | </w:t>
            </w:r>
            <w:r w:rsidR="005C6487">
              <w:rPr>
                <w:szCs w:val="20"/>
              </w:rPr>
              <w:t>8</w:t>
            </w:r>
            <w:r w:rsidR="005C6487" w:rsidRPr="00981DDB">
              <w:rPr>
                <w:rFonts w:cstheme="minorHAnsi"/>
                <w:szCs w:val="20"/>
              </w:rPr>
              <w:t>:</w:t>
            </w:r>
            <w:r w:rsidR="005C6487">
              <w:rPr>
                <w:rFonts w:cstheme="minorHAnsi"/>
                <w:szCs w:val="20"/>
              </w:rPr>
              <w:t>3</w:t>
            </w:r>
            <w:r w:rsidR="005C6487" w:rsidRPr="00981DDB">
              <w:rPr>
                <w:rFonts w:cstheme="minorHAnsi"/>
                <w:szCs w:val="20"/>
              </w:rPr>
              <w:t xml:space="preserve">0 </w:t>
            </w:r>
            <w:r w:rsidR="005C6487">
              <w:rPr>
                <w:rFonts w:cstheme="minorHAnsi"/>
                <w:szCs w:val="20"/>
              </w:rPr>
              <w:t>a</w:t>
            </w:r>
            <w:r w:rsidR="005C6487" w:rsidRPr="00981DDB">
              <w:rPr>
                <w:rFonts w:cstheme="minorHAnsi"/>
                <w:szCs w:val="20"/>
              </w:rPr>
              <w:t xml:space="preserve">m - </w:t>
            </w:r>
            <w:r w:rsidR="005C6487">
              <w:rPr>
                <w:rFonts w:cstheme="minorHAnsi"/>
                <w:szCs w:val="20"/>
              </w:rPr>
              <w:t>10:30</w:t>
            </w:r>
            <w:r w:rsidR="005C6487" w:rsidRPr="00981DDB">
              <w:rPr>
                <w:rFonts w:cstheme="minorHAnsi"/>
                <w:szCs w:val="20"/>
              </w:rPr>
              <w:t xml:space="preserve"> </w:t>
            </w:r>
            <w:r w:rsidR="005C6487">
              <w:rPr>
                <w:rFonts w:cstheme="minorHAnsi"/>
                <w:szCs w:val="20"/>
              </w:rPr>
              <w:t>a</w:t>
            </w:r>
            <w:r w:rsidR="005C6487" w:rsidRPr="00981DDB">
              <w:rPr>
                <w:rFonts w:cstheme="minorHAnsi"/>
                <w:szCs w:val="20"/>
              </w:rPr>
              <w:t>m</w:t>
            </w:r>
          </w:p>
          <w:p w:rsidR="005C6487" w:rsidRDefault="00DE48DA" w:rsidP="005C6487">
            <w:pPr>
              <w:spacing w:after="120" w:line="240" w:lineRule="auto"/>
              <w:contextualSpacing/>
              <w:rPr>
                <w:rFonts w:cstheme="minorHAnsi"/>
                <w:szCs w:val="20"/>
              </w:rPr>
            </w:pPr>
            <w:r>
              <w:rPr>
                <w:szCs w:val="20"/>
              </w:rPr>
              <w:t xml:space="preserve">Part 3: </w:t>
            </w:r>
            <w:r w:rsidR="005C6487">
              <w:rPr>
                <w:szCs w:val="20"/>
              </w:rPr>
              <w:t>Thurs</w:t>
            </w:r>
            <w:r w:rsidR="005C6487" w:rsidRPr="00981DDB">
              <w:rPr>
                <w:szCs w:val="20"/>
              </w:rPr>
              <w:t xml:space="preserve">day </w:t>
            </w:r>
            <w:r w:rsidR="005C6487">
              <w:rPr>
                <w:szCs w:val="20"/>
              </w:rPr>
              <w:t>August 20, 2020</w:t>
            </w:r>
            <w:r w:rsidR="005C6487" w:rsidRPr="00981DDB">
              <w:rPr>
                <w:szCs w:val="20"/>
              </w:rPr>
              <w:t xml:space="preserve"> | </w:t>
            </w:r>
            <w:r w:rsidR="005C6487">
              <w:rPr>
                <w:szCs w:val="20"/>
              </w:rPr>
              <w:t>8</w:t>
            </w:r>
            <w:r w:rsidR="005C6487" w:rsidRPr="00981DDB">
              <w:rPr>
                <w:rFonts w:cstheme="minorHAnsi"/>
                <w:szCs w:val="20"/>
              </w:rPr>
              <w:t>:</w:t>
            </w:r>
            <w:r w:rsidR="005C6487">
              <w:rPr>
                <w:rFonts w:cstheme="minorHAnsi"/>
                <w:szCs w:val="20"/>
              </w:rPr>
              <w:t>3</w:t>
            </w:r>
            <w:r w:rsidR="005C6487" w:rsidRPr="00981DDB">
              <w:rPr>
                <w:rFonts w:cstheme="minorHAnsi"/>
                <w:szCs w:val="20"/>
              </w:rPr>
              <w:t xml:space="preserve">0 </w:t>
            </w:r>
            <w:r w:rsidR="005C6487">
              <w:rPr>
                <w:rFonts w:cstheme="minorHAnsi"/>
                <w:szCs w:val="20"/>
              </w:rPr>
              <w:t>a</w:t>
            </w:r>
            <w:r w:rsidR="005C6487" w:rsidRPr="00981DDB">
              <w:rPr>
                <w:rFonts w:cstheme="minorHAnsi"/>
                <w:szCs w:val="20"/>
              </w:rPr>
              <w:t xml:space="preserve">m - </w:t>
            </w:r>
            <w:r w:rsidR="005C6487">
              <w:rPr>
                <w:rFonts w:cstheme="minorHAnsi"/>
                <w:szCs w:val="20"/>
              </w:rPr>
              <w:t>10:45</w:t>
            </w:r>
            <w:r w:rsidR="005C6487" w:rsidRPr="00981DDB">
              <w:rPr>
                <w:rFonts w:cstheme="minorHAnsi"/>
                <w:szCs w:val="20"/>
              </w:rPr>
              <w:t xml:space="preserve"> </w:t>
            </w:r>
            <w:r w:rsidR="005C6487">
              <w:rPr>
                <w:rFonts w:cstheme="minorHAnsi"/>
                <w:szCs w:val="20"/>
              </w:rPr>
              <w:t>a</w:t>
            </w:r>
            <w:r w:rsidR="005C6487" w:rsidRPr="00981DDB">
              <w:rPr>
                <w:rFonts w:cstheme="minorHAnsi"/>
                <w:szCs w:val="20"/>
              </w:rPr>
              <w:t>m</w:t>
            </w:r>
          </w:p>
          <w:p w:rsidR="005C6487" w:rsidRDefault="00DE48DA" w:rsidP="005C6487">
            <w:pPr>
              <w:spacing w:after="120" w:line="240" w:lineRule="auto"/>
              <w:contextualSpacing/>
              <w:rPr>
                <w:rFonts w:cstheme="minorHAnsi"/>
                <w:szCs w:val="20"/>
              </w:rPr>
            </w:pPr>
            <w:r>
              <w:rPr>
                <w:szCs w:val="20"/>
              </w:rPr>
              <w:t xml:space="preserve">Part 4: </w:t>
            </w:r>
            <w:r w:rsidR="005C6487">
              <w:rPr>
                <w:szCs w:val="20"/>
              </w:rPr>
              <w:t>Wednes</w:t>
            </w:r>
            <w:r w:rsidR="005C6487" w:rsidRPr="00981DDB">
              <w:rPr>
                <w:szCs w:val="20"/>
              </w:rPr>
              <w:t xml:space="preserve">day </w:t>
            </w:r>
            <w:r w:rsidR="005C6487">
              <w:rPr>
                <w:szCs w:val="20"/>
              </w:rPr>
              <w:t xml:space="preserve">August </w:t>
            </w:r>
            <w:r w:rsidR="00C86590">
              <w:rPr>
                <w:szCs w:val="20"/>
              </w:rPr>
              <w:t>2</w:t>
            </w:r>
            <w:r w:rsidR="005C6487">
              <w:rPr>
                <w:szCs w:val="20"/>
              </w:rPr>
              <w:t>6, 2020</w:t>
            </w:r>
            <w:r w:rsidR="005C6487" w:rsidRPr="00981DDB">
              <w:rPr>
                <w:szCs w:val="20"/>
              </w:rPr>
              <w:t xml:space="preserve"> | </w:t>
            </w:r>
            <w:r w:rsidR="005C6487">
              <w:rPr>
                <w:szCs w:val="20"/>
              </w:rPr>
              <w:t>8</w:t>
            </w:r>
            <w:r w:rsidR="005C6487" w:rsidRPr="00981DDB">
              <w:rPr>
                <w:rFonts w:cstheme="minorHAnsi"/>
                <w:szCs w:val="20"/>
              </w:rPr>
              <w:t>:</w:t>
            </w:r>
            <w:r w:rsidR="005C6487">
              <w:rPr>
                <w:rFonts w:cstheme="minorHAnsi"/>
                <w:szCs w:val="20"/>
              </w:rPr>
              <w:t>3</w:t>
            </w:r>
            <w:r w:rsidR="005C6487" w:rsidRPr="00981DDB">
              <w:rPr>
                <w:rFonts w:cstheme="minorHAnsi"/>
                <w:szCs w:val="20"/>
              </w:rPr>
              <w:t xml:space="preserve">0 </w:t>
            </w:r>
            <w:r w:rsidR="005C6487">
              <w:rPr>
                <w:rFonts w:cstheme="minorHAnsi"/>
                <w:szCs w:val="20"/>
              </w:rPr>
              <w:t>a</w:t>
            </w:r>
            <w:r w:rsidR="005C6487" w:rsidRPr="00981DDB">
              <w:rPr>
                <w:rFonts w:cstheme="minorHAnsi"/>
                <w:szCs w:val="20"/>
              </w:rPr>
              <w:t xml:space="preserve">m - </w:t>
            </w:r>
            <w:r w:rsidR="005C6487">
              <w:rPr>
                <w:rFonts w:cstheme="minorHAnsi"/>
                <w:szCs w:val="20"/>
              </w:rPr>
              <w:t>10:30</w:t>
            </w:r>
            <w:r w:rsidR="005C6487" w:rsidRPr="00981DDB">
              <w:rPr>
                <w:rFonts w:cstheme="minorHAnsi"/>
                <w:szCs w:val="20"/>
              </w:rPr>
              <w:t xml:space="preserve"> </w:t>
            </w:r>
            <w:r w:rsidR="005C6487">
              <w:rPr>
                <w:rFonts w:cstheme="minorHAnsi"/>
                <w:szCs w:val="20"/>
              </w:rPr>
              <w:t>a</w:t>
            </w:r>
            <w:r w:rsidR="005C6487" w:rsidRPr="00981DDB">
              <w:rPr>
                <w:rFonts w:cstheme="minorHAnsi"/>
                <w:szCs w:val="20"/>
              </w:rPr>
              <w:t>m</w:t>
            </w:r>
          </w:p>
          <w:p w:rsidR="005C6487" w:rsidRPr="00077C6C" w:rsidRDefault="005C6487" w:rsidP="005C6487">
            <w:pPr>
              <w:spacing w:after="120" w:line="240" w:lineRule="auto"/>
              <w:contextualSpacing/>
              <w:rPr>
                <w:sz w:val="20"/>
                <w:szCs w:val="20"/>
              </w:rPr>
            </w:pPr>
          </w:p>
        </w:tc>
        <w:tc>
          <w:tcPr>
            <w:tcW w:w="360" w:type="dxa"/>
            <w:vMerge/>
          </w:tcPr>
          <w:p w:rsidR="00D60C83" w:rsidRPr="003D3416" w:rsidRDefault="00D60C83" w:rsidP="003D3416">
            <w:pPr>
              <w:spacing w:after="120" w:line="240" w:lineRule="auto"/>
            </w:pPr>
          </w:p>
        </w:tc>
        <w:tc>
          <w:tcPr>
            <w:tcW w:w="4050" w:type="dxa"/>
            <w:gridSpan w:val="2"/>
            <w:vMerge w:val="restart"/>
            <w:vAlign w:val="bottom"/>
          </w:tcPr>
          <w:p w:rsidR="00D60C83" w:rsidRPr="003D3416" w:rsidRDefault="005C3ED2" w:rsidP="003D3416">
            <w:pPr>
              <w:spacing w:after="120" w:line="240" w:lineRule="auto"/>
              <w:jc w:val="center"/>
            </w:pPr>
            <w:r>
              <w:rPr>
                <w:noProof/>
                <w:lang w:eastAsia="en-CA"/>
              </w:rPr>
              <w:drawing>
                <wp:inline distT="0" distB="0" distL="0" distR="0" wp14:anchorId="1AC3FA0C" wp14:editId="6B5C5E92">
                  <wp:extent cx="952500" cy="476250"/>
                  <wp:effectExtent l="0" t="0" r="0" b="0"/>
                  <wp:docPr id="2" name="Picture 2" descr="http://www.oba.org/CBAMediaLibrary/cba_on/Images/PDImages/CPDLSUCOBA10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a.org/CBAMediaLibrary/cba_on/Images/PDImages/CPDLSUCOBA100X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tc>
      </w:tr>
      <w:tr w:rsidR="00D60C83" w:rsidRPr="003D3416" w:rsidTr="008F4845">
        <w:trPr>
          <w:trHeight w:val="615"/>
        </w:trPr>
        <w:tc>
          <w:tcPr>
            <w:tcW w:w="1768" w:type="dxa"/>
            <w:gridSpan w:val="2"/>
          </w:tcPr>
          <w:p w:rsidR="00D60C83" w:rsidRPr="003D3416" w:rsidRDefault="00D60C83" w:rsidP="003D3416">
            <w:pPr>
              <w:spacing w:after="120" w:line="240" w:lineRule="auto"/>
              <w:rPr>
                <w:b/>
              </w:rPr>
            </w:pPr>
            <w:r w:rsidRPr="003D3416">
              <w:rPr>
                <w:b/>
              </w:rPr>
              <w:t>Location:</w:t>
            </w:r>
          </w:p>
        </w:tc>
        <w:tc>
          <w:tcPr>
            <w:tcW w:w="4622" w:type="dxa"/>
            <w:gridSpan w:val="2"/>
          </w:tcPr>
          <w:sdt>
            <w:sdtPr>
              <w:id w:val="60947222"/>
              <w:placeholder>
                <w:docPart w:val="F24F0208B80E4B1199EFD1DF7D07732A"/>
              </w:placeholder>
              <w:comboBox>
                <w:listItem w:value="Choose an item."/>
              </w:comboBox>
            </w:sdtPr>
            <w:sdtEndPr/>
            <w:sdtContent>
              <w:p w:rsidR="00D60C83" w:rsidRPr="003D3416" w:rsidRDefault="005C6487" w:rsidP="005C6487">
                <w:pPr>
                  <w:spacing w:after="120" w:line="240" w:lineRule="auto"/>
                </w:pPr>
                <w:r>
                  <w:t>Zoom Webinar</w:t>
                </w:r>
              </w:p>
            </w:sdtContent>
          </w:sdt>
        </w:tc>
        <w:tc>
          <w:tcPr>
            <w:tcW w:w="360" w:type="dxa"/>
            <w:vMerge/>
          </w:tcPr>
          <w:p w:rsidR="00D60C83" w:rsidRPr="003D3416" w:rsidRDefault="00D60C83" w:rsidP="003D3416">
            <w:pPr>
              <w:spacing w:after="120" w:line="240" w:lineRule="auto"/>
            </w:pPr>
          </w:p>
        </w:tc>
        <w:tc>
          <w:tcPr>
            <w:tcW w:w="4050" w:type="dxa"/>
            <w:gridSpan w:val="2"/>
            <w:vMerge/>
          </w:tcPr>
          <w:p w:rsidR="00D60C83" w:rsidRPr="003D3416" w:rsidRDefault="00D60C83" w:rsidP="003D3416">
            <w:pPr>
              <w:spacing w:after="120" w:line="240" w:lineRule="auto"/>
            </w:pPr>
          </w:p>
        </w:tc>
      </w:tr>
      <w:tr w:rsidR="0051795A" w:rsidRPr="003D3416" w:rsidTr="008F4845">
        <w:trPr>
          <w:trHeight w:val="811"/>
        </w:trPr>
        <w:tc>
          <w:tcPr>
            <w:tcW w:w="1985" w:type="dxa"/>
            <w:gridSpan w:val="3"/>
          </w:tcPr>
          <w:p w:rsidR="0051795A" w:rsidRPr="003D3416" w:rsidRDefault="0051795A" w:rsidP="00765FC6">
            <w:pPr>
              <w:spacing w:after="120" w:line="240" w:lineRule="auto"/>
              <w:rPr>
                <w:b/>
              </w:rPr>
            </w:pPr>
            <w:r>
              <w:rPr>
                <w:b/>
              </w:rPr>
              <w:t>Program Chair</w:t>
            </w:r>
            <w:r w:rsidR="00E5258D">
              <w:rPr>
                <w:b/>
              </w:rPr>
              <w:t>s</w:t>
            </w:r>
            <w:r>
              <w:rPr>
                <w:b/>
              </w:rPr>
              <w:t xml:space="preserve">:   </w:t>
            </w:r>
          </w:p>
        </w:tc>
        <w:tc>
          <w:tcPr>
            <w:tcW w:w="4405" w:type="dxa"/>
          </w:tcPr>
          <w:p w:rsidR="00BE0244" w:rsidRDefault="005C6487" w:rsidP="00A71426">
            <w:pPr>
              <w:spacing w:line="240" w:lineRule="auto"/>
              <w:contextualSpacing/>
            </w:pPr>
            <w:r>
              <w:rPr>
                <w:b/>
              </w:rPr>
              <w:t>Ian Hull</w:t>
            </w:r>
            <w:r w:rsidR="008F5385" w:rsidRPr="008F5385">
              <w:rPr>
                <w:b/>
              </w:rPr>
              <w:t xml:space="preserve">, </w:t>
            </w:r>
            <w:r w:rsidRPr="008F5385">
              <w:t>Hull &amp; Hull LLP</w:t>
            </w:r>
          </w:p>
          <w:p w:rsidR="005C6487" w:rsidRDefault="005C6487" w:rsidP="00A71426">
            <w:pPr>
              <w:spacing w:line="240" w:lineRule="auto"/>
              <w:contextualSpacing/>
            </w:pPr>
            <w:r w:rsidRPr="005C6487">
              <w:rPr>
                <w:b/>
              </w:rPr>
              <w:t>Lisa Toner,</w:t>
            </w:r>
            <w:r>
              <w:t xml:space="preserve"> </w:t>
            </w:r>
            <w:proofErr w:type="spellStart"/>
            <w:r>
              <w:t>Sorbara</w:t>
            </w:r>
            <w:proofErr w:type="spellEnd"/>
            <w:r>
              <w:t>, Schumacher, McCann LLP</w:t>
            </w:r>
          </w:p>
          <w:p w:rsidR="005C6487" w:rsidRDefault="005C6487" w:rsidP="00A71426">
            <w:pPr>
              <w:spacing w:line="240" w:lineRule="auto"/>
              <w:contextualSpacing/>
            </w:pPr>
            <w:r w:rsidRPr="005C6487">
              <w:rPr>
                <w:b/>
              </w:rPr>
              <w:t>Lionel Tupman,</w:t>
            </w:r>
            <w:r>
              <w:t xml:space="preserve"> Tupman &amp; Bloom LLP</w:t>
            </w:r>
          </w:p>
          <w:p w:rsidR="00A71426" w:rsidRPr="008F5385" w:rsidRDefault="008F5385" w:rsidP="00A71426">
            <w:pPr>
              <w:spacing w:line="240" w:lineRule="auto"/>
              <w:contextualSpacing/>
            </w:pPr>
            <w:r w:rsidRPr="008F5385">
              <w:rPr>
                <w:b/>
              </w:rPr>
              <w:t xml:space="preserve">Noah Weisberg, </w:t>
            </w:r>
            <w:r w:rsidRPr="008F5385">
              <w:t>Hull &amp; Hull LLP</w:t>
            </w:r>
          </w:p>
          <w:p w:rsidR="00A71426" w:rsidRPr="00066DF4" w:rsidRDefault="00A71426" w:rsidP="004A0061">
            <w:pPr>
              <w:spacing w:line="240" w:lineRule="auto"/>
              <w:contextualSpacing/>
            </w:pPr>
          </w:p>
        </w:tc>
        <w:tc>
          <w:tcPr>
            <w:tcW w:w="360" w:type="dxa"/>
            <w:vMerge/>
          </w:tcPr>
          <w:p w:rsidR="0051795A" w:rsidRPr="003D3416" w:rsidRDefault="0051795A" w:rsidP="0051795A">
            <w:pPr>
              <w:spacing w:after="120" w:line="240" w:lineRule="auto"/>
            </w:pPr>
          </w:p>
        </w:tc>
        <w:tc>
          <w:tcPr>
            <w:tcW w:w="4050" w:type="dxa"/>
            <w:gridSpan w:val="2"/>
          </w:tcPr>
          <w:p w:rsidR="0051795A" w:rsidRPr="003D3416" w:rsidRDefault="00DE48DA" w:rsidP="0051795A">
            <w:pPr>
              <w:widowControl w:val="0"/>
              <w:tabs>
                <w:tab w:val="left" w:pos="900"/>
              </w:tabs>
              <w:autoSpaceDE w:val="0"/>
              <w:autoSpaceDN w:val="0"/>
              <w:adjustRightInd w:val="0"/>
              <w:snapToGrid w:val="0"/>
              <w:spacing w:after="0" w:line="240" w:lineRule="auto"/>
              <w:rPr>
                <w:rFonts w:cs="AvenirLT Medium"/>
                <w:iCs/>
                <w:color w:val="231F1F"/>
                <w:sz w:val="18"/>
                <w:szCs w:val="18"/>
              </w:rPr>
            </w:pPr>
            <w:r>
              <w:rPr>
                <w:rFonts w:cs="AvenirLT Medium"/>
                <w:iCs/>
                <w:color w:val="231F1F"/>
                <w:sz w:val="18"/>
                <w:szCs w:val="18"/>
              </w:rPr>
              <w:t>Each</w:t>
            </w:r>
            <w:r w:rsidR="0051795A" w:rsidRPr="003D3416">
              <w:rPr>
                <w:rFonts w:cs="AvenirLT Medium"/>
                <w:iCs/>
                <w:color w:val="231F1F"/>
                <w:sz w:val="18"/>
                <w:szCs w:val="18"/>
              </w:rPr>
              <w:t xml:space="preserve"> program </w:t>
            </w:r>
            <w:r>
              <w:rPr>
                <w:rFonts w:cs="AvenirLT Medium"/>
                <w:iCs/>
                <w:color w:val="231F1F"/>
                <w:sz w:val="18"/>
                <w:szCs w:val="18"/>
              </w:rPr>
              <w:t xml:space="preserve">in this series </w:t>
            </w:r>
            <w:r w:rsidR="0051795A" w:rsidRPr="003D3416">
              <w:rPr>
                <w:rFonts w:cs="AvenirLT Medium"/>
                <w:iCs/>
                <w:color w:val="231F1F"/>
                <w:sz w:val="18"/>
                <w:szCs w:val="18"/>
              </w:rPr>
              <w:t xml:space="preserve">is eligible for up to </w:t>
            </w:r>
            <w:sdt>
              <w:sdtPr>
                <w:rPr>
                  <w:rFonts w:cs="AvenirLT Medium"/>
                  <w:iCs/>
                  <w:color w:val="231F1F"/>
                  <w:sz w:val="18"/>
                  <w:szCs w:val="18"/>
                </w:rPr>
                <w:id w:val="60947219"/>
                <w:placeholder>
                  <w:docPart w:val="8A1F6E2C08C148EB85A029E770E827A8"/>
                </w:placeholder>
                <w:comboBox>
                  <w:listItem w:value="Choose an item."/>
                </w:comboBox>
              </w:sdtPr>
              <w:sdtEndPr/>
              <w:sdtContent>
                <w:r w:rsidR="00DD24CA">
                  <w:rPr>
                    <w:rFonts w:cs="AvenirLT Medium"/>
                    <w:iCs/>
                    <w:color w:val="231F1F"/>
                    <w:sz w:val="18"/>
                    <w:szCs w:val="18"/>
                  </w:rPr>
                  <w:t>2</w:t>
                </w:r>
                <w:r w:rsidR="002407EC">
                  <w:rPr>
                    <w:rFonts w:cs="AvenirLT Medium"/>
                    <w:iCs/>
                    <w:color w:val="231F1F"/>
                    <w:sz w:val="18"/>
                    <w:szCs w:val="18"/>
                  </w:rPr>
                  <w:t xml:space="preserve"> </w:t>
                </w:r>
              </w:sdtContent>
            </w:sdt>
            <w:r w:rsidR="00027C24">
              <w:rPr>
                <w:rFonts w:cs="AvenirLT Medium"/>
                <w:iCs/>
                <w:color w:val="231F1F"/>
                <w:sz w:val="18"/>
                <w:szCs w:val="18"/>
              </w:rPr>
              <w:t>h</w:t>
            </w:r>
            <w:r w:rsidR="002407EC">
              <w:rPr>
                <w:rFonts w:cs="AvenirLT Medium"/>
                <w:iCs/>
                <w:color w:val="231F1F"/>
                <w:sz w:val="18"/>
                <w:szCs w:val="18"/>
              </w:rPr>
              <w:t>ours</w:t>
            </w:r>
            <w:r w:rsidR="001C5998">
              <w:rPr>
                <w:rFonts w:cs="AvenirLT Medium"/>
                <w:iCs/>
                <w:color w:val="231F1F"/>
                <w:sz w:val="18"/>
                <w:szCs w:val="18"/>
              </w:rPr>
              <w:t xml:space="preserve"> of </w:t>
            </w:r>
            <w:r w:rsidR="00E6198B">
              <w:rPr>
                <w:rFonts w:cs="AvenirLT Medium"/>
                <w:iCs/>
                <w:color w:val="231F1F"/>
                <w:sz w:val="18"/>
                <w:szCs w:val="18"/>
              </w:rPr>
              <w:t>Substantive</w:t>
            </w:r>
          </w:p>
          <w:p w:rsidR="0051795A" w:rsidRPr="003D3416" w:rsidRDefault="0051795A" w:rsidP="006C629E">
            <w:pPr>
              <w:widowControl w:val="0"/>
              <w:tabs>
                <w:tab w:val="left" w:pos="900"/>
              </w:tabs>
              <w:autoSpaceDE w:val="0"/>
              <w:autoSpaceDN w:val="0"/>
              <w:adjustRightInd w:val="0"/>
              <w:snapToGrid w:val="0"/>
              <w:spacing w:after="0" w:line="240" w:lineRule="auto"/>
            </w:pPr>
          </w:p>
        </w:tc>
      </w:tr>
    </w:tbl>
    <w:p w:rsidR="00A257C5" w:rsidRDefault="005C6487" w:rsidP="00DE48DA">
      <w:pPr>
        <w:pBdr>
          <w:bottom w:val="single" w:sz="12" w:space="1" w:color="auto"/>
        </w:pBdr>
        <w:spacing w:after="0" w:line="240" w:lineRule="auto"/>
        <w:jc w:val="both"/>
        <w:rPr>
          <w:rFonts w:asciiTheme="minorHAnsi" w:hAnsiTheme="minorHAnsi" w:cstheme="minorHAnsi"/>
          <w:color w:val="000000"/>
          <w:sz w:val="20"/>
          <w:szCs w:val="20"/>
          <w:lang w:val="en-US"/>
        </w:rPr>
      </w:pPr>
      <w:r w:rsidRPr="004D0451">
        <w:rPr>
          <w:rFonts w:asciiTheme="minorHAnsi" w:hAnsiTheme="minorHAnsi" w:cstheme="minorHAnsi"/>
          <w:color w:val="000000"/>
          <w:sz w:val="20"/>
          <w:szCs w:val="20"/>
          <w:lang w:val="en-US"/>
        </w:rPr>
        <w:t>A fundamental understanding of evidence law is critical for every litigator. Ensure you have the knowledge, insights and practical application you need for your practice with this comprehensive series, created specifically for estate litigators. Our top notch faculty will share valuable advice that will help you master the effective use of evidence to put forward the best case for your client</w:t>
      </w:r>
      <w:r w:rsidR="008F5385" w:rsidRPr="004D0451">
        <w:rPr>
          <w:rFonts w:asciiTheme="minorHAnsi" w:hAnsiTheme="minorHAnsi" w:cstheme="minorHAnsi"/>
          <w:color w:val="000000"/>
          <w:sz w:val="20"/>
          <w:szCs w:val="20"/>
          <w:lang w:val="en-US"/>
        </w:rPr>
        <w:t>.</w:t>
      </w:r>
      <w:r w:rsidR="003462C7" w:rsidRPr="004D0451">
        <w:rPr>
          <w:rFonts w:asciiTheme="minorHAnsi" w:hAnsiTheme="minorHAnsi" w:cstheme="minorHAnsi"/>
          <w:color w:val="000000"/>
          <w:sz w:val="20"/>
          <w:szCs w:val="20"/>
          <w:lang w:val="en-US"/>
        </w:rPr>
        <w:t xml:space="preserve"> </w:t>
      </w:r>
    </w:p>
    <w:p w:rsidR="00DE48DA" w:rsidRPr="004D0451" w:rsidRDefault="00DE48DA" w:rsidP="00A257C5">
      <w:pPr>
        <w:pBdr>
          <w:bottom w:val="single" w:sz="12" w:space="1" w:color="auto"/>
        </w:pBdr>
        <w:spacing w:line="240" w:lineRule="auto"/>
        <w:jc w:val="both"/>
        <w:rPr>
          <w:rFonts w:asciiTheme="minorHAnsi" w:hAnsiTheme="minorHAnsi" w:cstheme="minorHAnsi"/>
          <w:color w:val="000000"/>
          <w:sz w:val="20"/>
          <w:szCs w:val="20"/>
          <w:lang w:val="en-US"/>
        </w:rPr>
      </w:pPr>
    </w:p>
    <w:p w:rsidR="000C74BA" w:rsidRPr="00DE48DA" w:rsidRDefault="000C74BA" w:rsidP="000C74BA">
      <w:pPr>
        <w:spacing w:line="240" w:lineRule="auto"/>
        <w:ind w:left="1474" w:hanging="1440"/>
        <w:contextualSpacing/>
        <w:rPr>
          <w:rFonts w:asciiTheme="minorHAnsi" w:hAnsiTheme="minorHAnsi" w:cstheme="minorHAnsi"/>
          <w:b/>
          <w:sz w:val="24"/>
          <w:szCs w:val="24"/>
          <w:u w:val="single"/>
        </w:rPr>
      </w:pPr>
      <w:r w:rsidRPr="00DE48DA">
        <w:rPr>
          <w:rFonts w:asciiTheme="minorHAnsi" w:hAnsiTheme="minorHAnsi" w:cstheme="minorHAnsi"/>
          <w:b/>
          <w:sz w:val="24"/>
          <w:szCs w:val="24"/>
          <w:u w:val="single"/>
        </w:rPr>
        <w:t>Part 1 – Thursday, August 6, 2020</w:t>
      </w:r>
    </w:p>
    <w:p w:rsidR="000C74BA" w:rsidRPr="000C74BA" w:rsidRDefault="000C74BA" w:rsidP="000C74BA">
      <w:pPr>
        <w:spacing w:line="240" w:lineRule="auto"/>
        <w:ind w:left="1474" w:hanging="1440"/>
        <w:contextualSpacing/>
        <w:rPr>
          <w:rFonts w:asciiTheme="minorHAnsi" w:hAnsiTheme="minorHAnsi" w:cstheme="minorHAnsi"/>
          <w:sz w:val="24"/>
          <w:szCs w:val="24"/>
        </w:rPr>
      </w:pPr>
    </w:p>
    <w:p w:rsidR="004A0061" w:rsidRPr="00DE48DA" w:rsidRDefault="000C74BA" w:rsidP="000C74BA">
      <w:pPr>
        <w:spacing w:line="240" w:lineRule="auto"/>
        <w:ind w:left="1474" w:hanging="1440"/>
        <w:contextualSpacing/>
        <w:rPr>
          <w:rFonts w:asciiTheme="minorHAnsi" w:hAnsiTheme="minorHAnsi" w:cstheme="minorHAnsi"/>
          <w:sz w:val="24"/>
          <w:szCs w:val="24"/>
        </w:rPr>
      </w:pPr>
      <w:r w:rsidRPr="000C74BA">
        <w:rPr>
          <w:rFonts w:asciiTheme="minorHAnsi" w:hAnsiTheme="minorHAnsi" w:cstheme="minorHAnsi"/>
          <w:sz w:val="24"/>
          <w:szCs w:val="24"/>
        </w:rPr>
        <w:t>8:3</w:t>
      </w:r>
      <w:r w:rsidR="004A0061" w:rsidRPr="000C74BA">
        <w:rPr>
          <w:rFonts w:asciiTheme="minorHAnsi" w:hAnsiTheme="minorHAnsi" w:cstheme="minorHAnsi"/>
          <w:sz w:val="24"/>
          <w:szCs w:val="24"/>
        </w:rPr>
        <w:t>0am</w:t>
      </w:r>
      <w:r w:rsidR="004A0061" w:rsidRPr="000C74BA">
        <w:rPr>
          <w:rFonts w:asciiTheme="minorHAnsi" w:hAnsiTheme="minorHAnsi" w:cstheme="minorHAnsi"/>
          <w:b/>
          <w:sz w:val="24"/>
          <w:szCs w:val="24"/>
        </w:rPr>
        <w:t xml:space="preserve">     </w:t>
      </w:r>
      <w:r>
        <w:rPr>
          <w:rFonts w:asciiTheme="minorHAnsi" w:hAnsiTheme="minorHAnsi" w:cstheme="minorHAnsi"/>
          <w:b/>
          <w:sz w:val="24"/>
          <w:szCs w:val="24"/>
        </w:rPr>
        <w:tab/>
      </w:r>
      <w:r w:rsidRPr="00DE48DA">
        <w:rPr>
          <w:rFonts w:asciiTheme="minorHAnsi" w:hAnsiTheme="minorHAnsi" w:cstheme="minorHAnsi"/>
          <w:sz w:val="24"/>
          <w:szCs w:val="24"/>
        </w:rPr>
        <w:t xml:space="preserve">Welcome and </w:t>
      </w:r>
      <w:r w:rsidR="004A0061" w:rsidRPr="00DE48DA">
        <w:rPr>
          <w:rFonts w:asciiTheme="minorHAnsi" w:hAnsiTheme="minorHAnsi" w:cstheme="minorHAnsi"/>
          <w:sz w:val="24"/>
          <w:szCs w:val="24"/>
        </w:rPr>
        <w:t xml:space="preserve">Opening Remarks </w:t>
      </w:r>
    </w:p>
    <w:p w:rsidR="000C74BA" w:rsidRPr="000C74BA" w:rsidRDefault="000C74BA" w:rsidP="000C74BA">
      <w:pPr>
        <w:spacing w:after="0" w:line="240" w:lineRule="auto"/>
        <w:ind w:left="1474" w:hanging="1440"/>
        <w:contextualSpacing/>
        <w:rPr>
          <w:rFonts w:asciiTheme="minorHAnsi" w:hAnsiTheme="minorHAnsi" w:cstheme="minorHAnsi"/>
          <w:sz w:val="24"/>
          <w:szCs w:val="24"/>
        </w:rPr>
      </w:pPr>
    </w:p>
    <w:p w:rsidR="001D6087" w:rsidRPr="000C74BA" w:rsidRDefault="000C74BA" w:rsidP="000C74BA">
      <w:pPr>
        <w:spacing w:after="0" w:line="240" w:lineRule="auto"/>
        <w:ind w:left="1474" w:hanging="1440"/>
        <w:contextualSpacing/>
        <w:rPr>
          <w:rFonts w:asciiTheme="minorHAnsi" w:hAnsiTheme="minorHAnsi" w:cstheme="minorHAnsi"/>
          <w:b/>
          <w:sz w:val="24"/>
          <w:szCs w:val="24"/>
        </w:rPr>
      </w:pPr>
      <w:r w:rsidRPr="000C74BA">
        <w:rPr>
          <w:rFonts w:asciiTheme="minorHAnsi" w:hAnsiTheme="minorHAnsi" w:cstheme="minorHAnsi"/>
          <w:sz w:val="24"/>
          <w:szCs w:val="24"/>
        </w:rPr>
        <w:t>8:3</w:t>
      </w:r>
      <w:r w:rsidR="004A0061" w:rsidRPr="000C74BA">
        <w:rPr>
          <w:rFonts w:asciiTheme="minorHAnsi" w:hAnsiTheme="minorHAnsi" w:cstheme="minorHAnsi"/>
          <w:sz w:val="24"/>
          <w:szCs w:val="24"/>
        </w:rPr>
        <w:t>5am</w:t>
      </w:r>
      <w:r>
        <w:rPr>
          <w:rFonts w:asciiTheme="minorHAnsi" w:hAnsiTheme="minorHAnsi" w:cstheme="minorHAnsi"/>
          <w:b/>
          <w:sz w:val="24"/>
          <w:szCs w:val="24"/>
        </w:rPr>
        <w:tab/>
      </w:r>
      <w:r w:rsidRPr="000C74BA">
        <w:rPr>
          <w:rFonts w:asciiTheme="minorHAnsi" w:hAnsiTheme="minorHAnsi" w:cstheme="minorHAnsi"/>
          <w:b/>
          <w:sz w:val="24"/>
          <w:szCs w:val="24"/>
        </w:rPr>
        <w:t xml:space="preserve">Your </w:t>
      </w:r>
      <w:r w:rsidR="00DE48DA">
        <w:rPr>
          <w:rFonts w:asciiTheme="minorHAnsi" w:hAnsiTheme="minorHAnsi" w:cstheme="minorHAnsi"/>
          <w:b/>
          <w:sz w:val="24"/>
          <w:szCs w:val="24"/>
        </w:rPr>
        <w:t xml:space="preserve">Critical </w:t>
      </w:r>
      <w:r w:rsidRPr="000C74BA">
        <w:rPr>
          <w:rFonts w:asciiTheme="minorHAnsi" w:hAnsiTheme="minorHAnsi" w:cstheme="minorHAnsi"/>
          <w:b/>
          <w:sz w:val="24"/>
          <w:szCs w:val="24"/>
        </w:rPr>
        <w:t>Evidence Cheat Sheet</w:t>
      </w:r>
      <w:r w:rsidR="001D6087" w:rsidRPr="000C74BA">
        <w:rPr>
          <w:rFonts w:asciiTheme="minorHAnsi" w:hAnsiTheme="minorHAnsi" w:cstheme="minorHAnsi"/>
          <w:b/>
          <w:sz w:val="24"/>
          <w:szCs w:val="24"/>
        </w:rPr>
        <w:t xml:space="preserve"> </w:t>
      </w:r>
    </w:p>
    <w:p w:rsidR="004A0061" w:rsidRPr="000C74BA" w:rsidRDefault="000C74BA" w:rsidP="000C74BA">
      <w:pPr>
        <w:spacing w:after="0" w:line="240" w:lineRule="auto"/>
        <w:ind w:left="1474" w:hanging="34"/>
        <w:contextualSpacing/>
        <w:rPr>
          <w:rFonts w:asciiTheme="minorHAnsi" w:hAnsiTheme="minorHAnsi" w:cstheme="minorHAnsi"/>
          <w:sz w:val="24"/>
          <w:szCs w:val="24"/>
        </w:rPr>
      </w:pPr>
      <w:r w:rsidRPr="000C74BA">
        <w:rPr>
          <w:rFonts w:asciiTheme="minorHAnsi" w:hAnsiTheme="minorHAnsi" w:cstheme="minorHAnsi"/>
          <w:b/>
          <w:sz w:val="24"/>
          <w:szCs w:val="24"/>
        </w:rPr>
        <w:t xml:space="preserve">Angelique Moss, </w:t>
      </w:r>
      <w:r w:rsidRPr="000C74BA">
        <w:rPr>
          <w:rFonts w:asciiTheme="minorHAnsi" w:hAnsiTheme="minorHAnsi" w:cstheme="minorHAnsi"/>
          <w:sz w:val="24"/>
          <w:szCs w:val="24"/>
        </w:rPr>
        <w:t>Casey &amp; Moss LLP</w:t>
      </w:r>
    </w:p>
    <w:p w:rsidR="000C74BA" w:rsidRPr="000C74BA" w:rsidRDefault="000C74BA" w:rsidP="000C74BA">
      <w:pPr>
        <w:spacing w:after="0" w:line="240" w:lineRule="auto"/>
        <w:ind w:left="1474"/>
        <w:contextualSpacing/>
        <w:rPr>
          <w:rFonts w:asciiTheme="minorHAnsi" w:hAnsiTheme="minorHAnsi" w:cstheme="minorHAnsi"/>
          <w:sz w:val="24"/>
          <w:szCs w:val="24"/>
        </w:rPr>
      </w:pPr>
    </w:p>
    <w:p w:rsidR="001D6087" w:rsidRPr="000C74BA" w:rsidRDefault="000C74BA" w:rsidP="000C74BA">
      <w:pPr>
        <w:spacing w:after="0" w:line="240" w:lineRule="auto"/>
        <w:contextualSpacing/>
        <w:rPr>
          <w:rFonts w:asciiTheme="minorHAnsi" w:hAnsiTheme="minorHAnsi" w:cstheme="minorHAnsi"/>
          <w:sz w:val="24"/>
          <w:szCs w:val="24"/>
        </w:rPr>
      </w:pPr>
      <w:r w:rsidRPr="000C74BA">
        <w:rPr>
          <w:rFonts w:asciiTheme="minorHAnsi" w:hAnsiTheme="minorHAnsi" w:cstheme="minorHAnsi"/>
          <w:sz w:val="24"/>
          <w:szCs w:val="24"/>
        </w:rPr>
        <w:t>9:0</w:t>
      </w:r>
      <w:r w:rsidR="004A0061" w:rsidRPr="000C74BA">
        <w:rPr>
          <w:rFonts w:asciiTheme="minorHAnsi" w:hAnsiTheme="minorHAnsi" w:cstheme="minorHAnsi"/>
          <w:sz w:val="24"/>
          <w:szCs w:val="24"/>
        </w:rPr>
        <w:t>5am</w:t>
      </w:r>
      <w:r w:rsidR="004A0061" w:rsidRPr="000C74BA">
        <w:rPr>
          <w:rFonts w:asciiTheme="minorHAnsi" w:hAnsiTheme="minorHAnsi" w:cstheme="minorHAnsi"/>
          <w:b/>
          <w:sz w:val="24"/>
          <w:szCs w:val="24"/>
        </w:rPr>
        <w:tab/>
      </w:r>
      <w:r w:rsidR="00BD77CB" w:rsidRPr="00BD77CB">
        <w:rPr>
          <w:rFonts w:asciiTheme="minorHAnsi" w:hAnsiTheme="minorHAnsi" w:cstheme="minorHAnsi"/>
          <w:b/>
          <w:sz w:val="24"/>
          <w:szCs w:val="24"/>
        </w:rPr>
        <w:t>Admissibility of Business Records</w:t>
      </w:r>
      <w:bookmarkStart w:id="0" w:name="_GoBack"/>
      <w:bookmarkEnd w:id="0"/>
    </w:p>
    <w:p w:rsidR="007220E3" w:rsidRPr="000C74BA" w:rsidRDefault="000C74BA" w:rsidP="000C74BA">
      <w:pPr>
        <w:spacing w:after="0" w:line="240" w:lineRule="auto"/>
        <w:ind w:left="720" w:firstLine="720"/>
        <w:contextualSpacing/>
        <w:rPr>
          <w:rFonts w:asciiTheme="minorHAnsi" w:hAnsiTheme="minorHAnsi" w:cstheme="minorHAnsi"/>
          <w:sz w:val="24"/>
          <w:szCs w:val="24"/>
        </w:rPr>
      </w:pPr>
      <w:r w:rsidRPr="000C74BA">
        <w:rPr>
          <w:rFonts w:asciiTheme="minorHAnsi" w:hAnsiTheme="minorHAnsi" w:cstheme="minorHAnsi"/>
          <w:b/>
          <w:sz w:val="24"/>
          <w:szCs w:val="24"/>
        </w:rPr>
        <w:t xml:space="preserve">Holly </w:t>
      </w:r>
      <w:proofErr w:type="spellStart"/>
      <w:r w:rsidRPr="000C74BA">
        <w:rPr>
          <w:rFonts w:asciiTheme="minorHAnsi" w:hAnsiTheme="minorHAnsi" w:cstheme="minorHAnsi"/>
          <w:b/>
          <w:sz w:val="24"/>
          <w:szCs w:val="24"/>
        </w:rPr>
        <w:t>LeValliant</w:t>
      </w:r>
      <w:proofErr w:type="spellEnd"/>
      <w:r w:rsidRPr="000C74BA">
        <w:rPr>
          <w:rFonts w:asciiTheme="minorHAnsi" w:hAnsiTheme="minorHAnsi" w:cstheme="minorHAnsi"/>
          <w:b/>
          <w:sz w:val="24"/>
          <w:szCs w:val="24"/>
        </w:rPr>
        <w:t xml:space="preserve">, </w:t>
      </w:r>
      <w:proofErr w:type="spellStart"/>
      <w:r w:rsidRPr="000C74BA">
        <w:rPr>
          <w:rFonts w:asciiTheme="minorHAnsi" w:hAnsiTheme="minorHAnsi" w:cstheme="minorHAnsi"/>
          <w:sz w:val="24"/>
          <w:szCs w:val="24"/>
        </w:rPr>
        <w:t>Eisen</w:t>
      </w:r>
      <w:proofErr w:type="spellEnd"/>
      <w:r w:rsidRPr="000C74BA">
        <w:rPr>
          <w:rFonts w:asciiTheme="minorHAnsi" w:hAnsiTheme="minorHAnsi" w:cstheme="minorHAnsi"/>
          <w:sz w:val="24"/>
          <w:szCs w:val="24"/>
        </w:rPr>
        <w:t xml:space="preserve"> Law</w:t>
      </w:r>
    </w:p>
    <w:p w:rsidR="009D254D" w:rsidRPr="000C74BA" w:rsidRDefault="009D254D" w:rsidP="000C74BA">
      <w:pPr>
        <w:pStyle w:val="ListParagraph"/>
        <w:spacing w:after="0" w:line="240" w:lineRule="auto"/>
        <w:ind w:left="1474"/>
        <w:rPr>
          <w:rFonts w:asciiTheme="minorHAnsi" w:hAnsiTheme="minorHAnsi" w:cstheme="minorHAnsi"/>
          <w:sz w:val="24"/>
          <w:szCs w:val="24"/>
        </w:rPr>
      </w:pPr>
    </w:p>
    <w:p w:rsidR="004A0061" w:rsidRPr="00DE48DA" w:rsidRDefault="004A0061" w:rsidP="000C74BA">
      <w:pPr>
        <w:spacing w:after="0" w:line="240" w:lineRule="auto"/>
        <w:contextualSpacing/>
        <w:rPr>
          <w:rFonts w:asciiTheme="minorHAnsi" w:hAnsiTheme="minorHAnsi" w:cstheme="minorHAnsi"/>
          <w:sz w:val="24"/>
          <w:szCs w:val="24"/>
        </w:rPr>
      </w:pPr>
      <w:r w:rsidRPr="000C74BA">
        <w:rPr>
          <w:rFonts w:asciiTheme="minorHAnsi" w:hAnsiTheme="minorHAnsi" w:cstheme="minorHAnsi"/>
          <w:sz w:val="24"/>
          <w:szCs w:val="24"/>
        </w:rPr>
        <w:t>9:30am</w:t>
      </w:r>
      <w:r w:rsidRPr="000C74BA">
        <w:rPr>
          <w:rFonts w:asciiTheme="minorHAnsi" w:hAnsiTheme="minorHAnsi" w:cstheme="minorHAnsi"/>
          <w:b/>
          <w:sz w:val="24"/>
          <w:szCs w:val="24"/>
        </w:rPr>
        <w:tab/>
      </w:r>
      <w:r w:rsidR="000C74BA" w:rsidRPr="00DE48DA">
        <w:rPr>
          <w:rFonts w:asciiTheme="minorHAnsi" w:hAnsiTheme="minorHAnsi" w:cstheme="minorHAnsi"/>
          <w:sz w:val="24"/>
          <w:szCs w:val="24"/>
        </w:rPr>
        <w:t>Break</w:t>
      </w:r>
    </w:p>
    <w:p w:rsidR="000C74BA" w:rsidRPr="000C74BA" w:rsidRDefault="000C74BA" w:rsidP="000C74BA">
      <w:pPr>
        <w:spacing w:after="0" w:line="240" w:lineRule="auto"/>
        <w:ind w:left="1474"/>
        <w:contextualSpacing/>
        <w:rPr>
          <w:rFonts w:asciiTheme="minorHAnsi" w:hAnsiTheme="minorHAnsi" w:cstheme="minorHAnsi"/>
          <w:sz w:val="24"/>
          <w:szCs w:val="24"/>
        </w:rPr>
      </w:pPr>
    </w:p>
    <w:p w:rsidR="000C74BA" w:rsidRPr="000C74BA" w:rsidRDefault="004A0061" w:rsidP="000C74BA">
      <w:pPr>
        <w:spacing w:after="0" w:line="240" w:lineRule="auto"/>
        <w:contextualSpacing/>
        <w:rPr>
          <w:rFonts w:asciiTheme="minorHAnsi" w:hAnsiTheme="minorHAnsi" w:cstheme="minorHAnsi"/>
          <w:b/>
          <w:sz w:val="24"/>
          <w:szCs w:val="24"/>
        </w:rPr>
      </w:pPr>
      <w:r w:rsidRPr="000C74BA">
        <w:rPr>
          <w:rFonts w:asciiTheme="minorHAnsi" w:hAnsiTheme="minorHAnsi" w:cstheme="minorHAnsi"/>
          <w:sz w:val="24"/>
          <w:szCs w:val="24"/>
        </w:rPr>
        <w:t>9</w:t>
      </w:r>
      <w:r w:rsidR="000C74BA" w:rsidRPr="000C74BA">
        <w:rPr>
          <w:rFonts w:asciiTheme="minorHAnsi" w:hAnsiTheme="minorHAnsi" w:cstheme="minorHAnsi"/>
          <w:sz w:val="24"/>
          <w:szCs w:val="24"/>
        </w:rPr>
        <w:t>:3</w:t>
      </w:r>
      <w:r w:rsidRPr="000C74BA">
        <w:rPr>
          <w:rFonts w:asciiTheme="minorHAnsi" w:hAnsiTheme="minorHAnsi" w:cstheme="minorHAnsi"/>
          <w:sz w:val="24"/>
          <w:szCs w:val="24"/>
        </w:rPr>
        <w:t>5am</w:t>
      </w:r>
      <w:r w:rsidRPr="000C74BA">
        <w:rPr>
          <w:rFonts w:asciiTheme="minorHAnsi" w:hAnsiTheme="minorHAnsi" w:cstheme="minorHAnsi"/>
          <w:b/>
          <w:sz w:val="24"/>
          <w:szCs w:val="24"/>
        </w:rPr>
        <w:tab/>
      </w:r>
      <w:r w:rsidR="000C74BA" w:rsidRPr="000C74BA">
        <w:rPr>
          <w:rFonts w:asciiTheme="minorHAnsi" w:hAnsiTheme="minorHAnsi" w:cstheme="minorHAnsi"/>
          <w:b/>
          <w:sz w:val="24"/>
          <w:szCs w:val="24"/>
        </w:rPr>
        <w:t>Handling Expert Evidence</w:t>
      </w:r>
    </w:p>
    <w:p w:rsidR="009D254D" w:rsidRPr="000C74BA" w:rsidRDefault="000C74BA" w:rsidP="000C74BA">
      <w:pPr>
        <w:spacing w:after="0" w:line="240" w:lineRule="auto"/>
        <w:ind w:left="720" w:firstLine="720"/>
        <w:contextualSpacing/>
        <w:rPr>
          <w:rFonts w:asciiTheme="minorHAnsi" w:hAnsiTheme="minorHAnsi" w:cstheme="minorHAnsi"/>
          <w:sz w:val="24"/>
          <w:szCs w:val="24"/>
        </w:rPr>
      </w:pPr>
      <w:r w:rsidRPr="000C74BA">
        <w:rPr>
          <w:rFonts w:asciiTheme="minorHAnsi" w:hAnsiTheme="minorHAnsi" w:cstheme="minorHAnsi"/>
          <w:b/>
          <w:sz w:val="24"/>
          <w:szCs w:val="24"/>
        </w:rPr>
        <w:t xml:space="preserve">Charles Ticker, </w:t>
      </w:r>
      <w:r w:rsidRPr="000C74BA">
        <w:rPr>
          <w:rFonts w:asciiTheme="minorHAnsi" w:hAnsiTheme="minorHAnsi" w:cstheme="minorHAnsi"/>
          <w:sz w:val="24"/>
          <w:szCs w:val="24"/>
        </w:rPr>
        <w:t>Charles B. Ticker Law Office</w:t>
      </w:r>
    </w:p>
    <w:p w:rsidR="000C74BA" w:rsidRPr="000C74BA" w:rsidRDefault="000C74BA" w:rsidP="000C74BA">
      <w:pPr>
        <w:spacing w:after="0" w:line="240" w:lineRule="auto"/>
        <w:ind w:left="1474"/>
        <w:contextualSpacing/>
        <w:rPr>
          <w:rFonts w:asciiTheme="minorHAnsi" w:hAnsiTheme="minorHAnsi" w:cstheme="minorHAnsi"/>
          <w:sz w:val="24"/>
          <w:szCs w:val="24"/>
        </w:rPr>
      </w:pPr>
    </w:p>
    <w:p w:rsidR="009D254D" w:rsidRPr="000C74BA" w:rsidRDefault="000C74BA" w:rsidP="000C74BA">
      <w:pPr>
        <w:spacing w:after="0" w:line="240" w:lineRule="auto"/>
        <w:contextualSpacing/>
        <w:rPr>
          <w:rFonts w:asciiTheme="minorHAnsi" w:hAnsiTheme="minorHAnsi" w:cstheme="minorHAnsi"/>
          <w:b/>
          <w:i/>
          <w:sz w:val="24"/>
          <w:szCs w:val="24"/>
        </w:rPr>
      </w:pPr>
      <w:r w:rsidRPr="000C74BA">
        <w:rPr>
          <w:rFonts w:asciiTheme="minorHAnsi" w:hAnsiTheme="minorHAnsi" w:cstheme="minorHAnsi"/>
          <w:sz w:val="24"/>
          <w:szCs w:val="24"/>
        </w:rPr>
        <w:t>10:00am</w:t>
      </w:r>
      <w:r w:rsidRPr="000C74BA">
        <w:rPr>
          <w:rFonts w:asciiTheme="minorHAnsi" w:hAnsiTheme="minorHAnsi" w:cstheme="minorHAnsi"/>
          <w:sz w:val="24"/>
          <w:szCs w:val="24"/>
        </w:rPr>
        <w:tab/>
      </w:r>
      <w:r w:rsidRPr="000C74BA">
        <w:rPr>
          <w:rFonts w:asciiTheme="minorHAnsi" w:hAnsiTheme="minorHAnsi" w:cstheme="minorHAnsi"/>
          <w:b/>
          <w:sz w:val="24"/>
          <w:szCs w:val="24"/>
        </w:rPr>
        <w:t xml:space="preserve">Navigating the Rule in </w:t>
      </w:r>
      <w:r w:rsidRPr="000C74BA">
        <w:rPr>
          <w:rFonts w:asciiTheme="minorHAnsi" w:hAnsiTheme="minorHAnsi" w:cstheme="minorHAnsi"/>
          <w:b/>
          <w:i/>
          <w:sz w:val="24"/>
          <w:szCs w:val="24"/>
        </w:rPr>
        <w:t>Browne v. Dunn</w:t>
      </w:r>
    </w:p>
    <w:p w:rsidR="009D254D" w:rsidRPr="000C74BA" w:rsidRDefault="000C74BA" w:rsidP="000C74BA">
      <w:pPr>
        <w:spacing w:after="0" w:line="240" w:lineRule="auto"/>
        <w:ind w:left="720" w:firstLine="720"/>
        <w:contextualSpacing/>
        <w:rPr>
          <w:rFonts w:asciiTheme="minorHAnsi" w:hAnsiTheme="minorHAnsi" w:cstheme="minorHAnsi"/>
          <w:sz w:val="24"/>
          <w:szCs w:val="24"/>
        </w:rPr>
      </w:pPr>
      <w:r w:rsidRPr="000C74BA">
        <w:rPr>
          <w:rFonts w:asciiTheme="minorHAnsi" w:hAnsiTheme="minorHAnsi" w:cstheme="minorHAnsi"/>
          <w:b/>
          <w:sz w:val="24"/>
          <w:szCs w:val="24"/>
        </w:rPr>
        <w:t xml:space="preserve">John Adair, </w:t>
      </w:r>
      <w:r w:rsidR="00DE48DA" w:rsidRPr="000C74BA">
        <w:rPr>
          <w:rFonts w:asciiTheme="minorHAnsi" w:hAnsiTheme="minorHAnsi" w:cstheme="minorHAnsi"/>
          <w:sz w:val="24"/>
          <w:szCs w:val="24"/>
        </w:rPr>
        <w:t xml:space="preserve">Adair </w:t>
      </w:r>
      <w:proofErr w:type="spellStart"/>
      <w:r w:rsidR="00DE48DA" w:rsidRPr="009B59EB">
        <w:rPr>
          <w:rFonts w:asciiTheme="minorHAnsi" w:hAnsiTheme="minorHAnsi" w:cstheme="minorHAnsi"/>
          <w:sz w:val="24"/>
          <w:szCs w:val="24"/>
        </w:rPr>
        <w:t>Goldblatt</w:t>
      </w:r>
      <w:proofErr w:type="spellEnd"/>
      <w:r w:rsidR="00DE48DA" w:rsidRPr="009B59EB">
        <w:rPr>
          <w:rFonts w:asciiTheme="minorHAnsi" w:hAnsiTheme="minorHAnsi" w:cstheme="minorHAnsi"/>
          <w:sz w:val="24"/>
          <w:szCs w:val="24"/>
        </w:rPr>
        <w:t xml:space="preserve"> Bieber LLP</w:t>
      </w:r>
    </w:p>
    <w:p w:rsidR="009D254D" w:rsidRPr="000C74BA" w:rsidRDefault="009D254D" w:rsidP="000C74BA">
      <w:pPr>
        <w:spacing w:after="0" w:line="240" w:lineRule="auto"/>
        <w:ind w:left="1474"/>
        <w:contextualSpacing/>
        <w:rPr>
          <w:rFonts w:asciiTheme="minorHAnsi" w:hAnsiTheme="minorHAnsi" w:cstheme="minorHAnsi"/>
          <w:sz w:val="24"/>
          <w:szCs w:val="24"/>
        </w:rPr>
      </w:pPr>
    </w:p>
    <w:p w:rsidR="004A0061" w:rsidRPr="00DE48DA" w:rsidRDefault="000C74BA" w:rsidP="000C74BA">
      <w:pPr>
        <w:spacing w:after="0" w:line="240" w:lineRule="auto"/>
        <w:contextualSpacing/>
        <w:rPr>
          <w:rFonts w:asciiTheme="minorHAnsi" w:hAnsiTheme="minorHAnsi" w:cstheme="minorHAnsi"/>
          <w:sz w:val="24"/>
          <w:szCs w:val="24"/>
        </w:rPr>
      </w:pPr>
      <w:r w:rsidRPr="000C74BA">
        <w:rPr>
          <w:rFonts w:asciiTheme="minorHAnsi" w:hAnsiTheme="minorHAnsi" w:cstheme="minorHAnsi"/>
          <w:sz w:val="24"/>
          <w:szCs w:val="24"/>
        </w:rPr>
        <w:t>10:25</w:t>
      </w:r>
      <w:r w:rsidR="004A0061" w:rsidRPr="000C74BA">
        <w:rPr>
          <w:rFonts w:asciiTheme="minorHAnsi" w:hAnsiTheme="minorHAnsi" w:cstheme="minorHAnsi"/>
          <w:sz w:val="24"/>
          <w:szCs w:val="24"/>
        </w:rPr>
        <w:t>am</w:t>
      </w:r>
      <w:r w:rsidR="004A0061" w:rsidRPr="000C74BA">
        <w:rPr>
          <w:rFonts w:asciiTheme="minorHAnsi" w:hAnsiTheme="minorHAnsi" w:cstheme="minorHAnsi"/>
          <w:b/>
          <w:sz w:val="24"/>
          <w:szCs w:val="24"/>
        </w:rPr>
        <w:tab/>
      </w:r>
      <w:r w:rsidRPr="00DE48DA">
        <w:rPr>
          <w:rFonts w:asciiTheme="minorHAnsi" w:hAnsiTheme="minorHAnsi" w:cstheme="minorHAnsi"/>
          <w:sz w:val="24"/>
          <w:szCs w:val="24"/>
        </w:rPr>
        <w:t>Q &amp; A Concluding Remarks</w:t>
      </w:r>
    </w:p>
    <w:p w:rsidR="000C74BA" w:rsidRPr="00DE48DA" w:rsidRDefault="000C74BA" w:rsidP="000C74BA">
      <w:pPr>
        <w:spacing w:after="0" w:line="240" w:lineRule="auto"/>
        <w:ind w:left="1474" w:hanging="720"/>
        <w:contextualSpacing/>
        <w:rPr>
          <w:rFonts w:asciiTheme="minorHAnsi" w:hAnsiTheme="minorHAnsi" w:cstheme="minorHAnsi"/>
          <w:sz w:val="24"/>
          <w:szCs w:val="24"/>
        </w:rPr>
      </w:pPr>
    </w:p>
    <w:p w:rsidR="004A0061" w:rsidRPr="00DE48DA" w:rsidRDefault="000C74BA" w:rsidP="000C74BA">
      <w:pPr>
        <w:spacing w:after="0" w:line="240" w:lineRule="auto"/>
        <w:contextualSpacing/>
        <w:rPr>
          <w:rFonts w:asciiTheme="minorHAnsi" w:hAnsiTheme="minorHAnsi" w:cstheme="minorHAnsi"/>
          <w:sz w:val="24"/>
          <w:szCs w:val="24"/>
        </w:rPr>
      </w:pPr>
      <w:r w:rsidRPr="00DE48DA">
        <w:rPr>
          <w:rFonts w:asciiTheme="minorHAnsi" w:hAnsiTheme="minorHAnsi" w:cstheme="minorHAnsi"/>
          <w:sz w:val="24"/>
          <w:szCs w:val="24"/>
        </w:rPr>
        <w:t>10:30</w:t>
      </w:r>
      <w:r w:rsidR="004A0061" w:rsidRPr="00DE48DA">
        <w:rPr>
          <w:rFonts w:asciiTheme="minorHAnsi" w:hAnsiTheme="minorHAnsi" w:cstheme="minorHAnsi"/>
          <w:sz w:val="24"/>
          <w:szCs w:val="24"/>
        </w:rPr>
        <w:t>am</w:t>
      </w:r>
      <w:r w:rsidR="004A0061" w:rsidRPr="00DE48DA">
        <w:rPr>
          <w:rFonts w:asciiTheme="minorHAnsi" w:hAnsiTheme="minorHAnsi" w:cstheme="minorHAnsi"/>
          <w:sz w:val="24"/>
          <w:szCs w:val="24"/>
        </w:rPr>
        <w:tab/>
      </w:r>
      <w:r w:rsidRPr="00DE48DA">
        <w:rPr>
          <w:rFonts w:asciiTheme="minorHAnsi" w:hAnsiTheme="minorHAnsi" w:cstheme="minorHAnsi"/>
          <w:sz w:val="24"/>
          <w:szCs w:val="24"/>
        </w:rPr>
        <w:t>Program Concludes</w:t>
      </w:r>
    </w:p>
    <w:p w:rsidR="00996F5A" w:rsidRPr="00DE48DA" w:rsidRDefault="00996F5A" w:rsidP="00996F5A">
      <w:pPr>
        <w:spacing w:line="240" w:lineRule="auto"/>
        <w:ind w:left="1474" w:hanging="1440"/>
        <w:contextualSpacing/>
        <w:rPr>
          <w:rFonts w:asciiTheme="minorHAnsi" w:hAnsiTheme="minorHAnsi" w:cstheme="minorHAnsi"/>
          <w:b/>
          <w:sz w:val="24"/>
          <w:szCs w:val="24"/>
          <w:u w:val="single"/>
        </w:rPr>
      </w:pPr>
      <w:r w:rsidRPr="00DE48DA">
        <w:rPr>
          <w:rFonts w:asciiTheme="minorHAnsi" w:hAnsiTheme="minorHAnsi" w:cstheme="minorHAnsi"/>
          <w:b/>
          <w:sz w:val="24"/>
          <w:szCs w:val="24"/>
          <w:u w:val="single"/>
        </w:rPr>
        <w:lastRenderedPageBreak/>
        <w:t>Part 2 – Monday August 10, 2020</w:t>
      </w:r>
    </w:p>
    <w:p w:rsidR="00996F5A" w:rsidRPr="000C74BA" w:rsidRDefault="00996F5A" w:rsidP="00996F5A">
      <w:pPr>
        <w:spacing w:line="240" w:lineRule="auto"/>
        <w:ind w:left="1474" w:hanging="1440"/>
        <w:contextualSpacing/>
        <w:rPr>
          <w:rFonts w:asciiTheme="minorHAnsi" w:hAnsiTheme="minorHAnsi" w:cstheme="minorHAnsi"/>
          <w:sz w:val="24"/>
          <w:szCs w:val="24"/>
        </w:rPr>
      </w:pPr>
    </w:p>
    <w:p w:rsidR="00996F5A" w:rsidRPr="000C74BA" w:rsidRDefault="00996F5A" w:rsidP="00996F5A">
      <w:pPr>
        <w:spacing w:line="240" w:lineRule="auto"/>
        <w:ind w:left="1474" w:hanging="1440"/>
        <w:contextualSpacing/>
        <w:rPr>
          <w:rFonts w:asciiTheme="minorHAnsi" w:hAnsiTheme="minorHAnsi" w:cstheme="minorHAnsi"/>
          <w:b/>
          <w:sz w:val="24"/>
          <w:szCs w:val="24"/>
        </w:rPr>
      </w:pPr>
      <w:r w:rsidRPr="000C74BA">
        <w:rPr>
          <w:rFonts w:asciiTheme="minorHAnsi" w:hAnsiTheme="minorHAnsi" w:cstheme="minorHAnsi"/>
          <w:sz w:val="24"/>
          <w:szCs w:val="24"/>
        </w:rPr>
        <w:t>8:30am</w:t>
      </w:r>
      <w:r w:rsidRPr="000C74BA">
        <w:rPr>
          <w:rFonts w:asciiTheme="minorHAnsi" w:hAnsiTheme="minorHAnsi" w:cstheme="minorHAnsi"/>
          <w:b/>
          <w:sz w:val="24"/>
          <w:szCs w:val="24"/>
        </w:rPr>
        <w:t xml:space="preserve">     </w:t>
      </w:r>
      <w:r>
        <w:rPr>
          <w:rFonts w:asciiTheme="minorHAnsi" w:hAnsiTheme="minorHAnsi" w:cstheme="minorHAnsi"/>
          <w:b/>
          <w:sz w:val="24"/>
          <w:szCs w:val="24"/>
        </w:rPr>
        <w:tab/>
      </w:r>
      <w:r w:rsidRPr="00DE48DA">
        <w:rPr>
          <w:rFonts w:asciiTheme="minorHAnsi" w:hAnsiTheme="minorHAnsi" w:cstheme="minorHAnsi"/>
          <w:sz w:val="24"/>
          <w:szCs w:val="24"/>
        </w:rPr>
        <w:t>Welcome and Opening Remarks</w:t>
      </w:r>
      <w:r w:rsidRPr="000C74BA">
        <w:rPr>
          <w:rFonts w:asciiTheme="minorHAnsi" w:hAnsiTheme="minorHAnsi" w:cstheme="minorHAnsi"/>
          <w:b/>
          <w:sz w:val="24"/>
          <w:szCs w:val="24"/>
        </w:rPr>
        <w:t xml:space="preserve"> </w:t>
      </w:r>
    </w:p>
    <w:p w:rsidR="00996F5A" w:rsidRPr="000C74BA" w:rsidRDefault="00996F5A" w:rsidP="00996F5A">
      <w:pPr>
        <w:spacing w:after="0" w:line="240" w:lineRule="auto"/>
        <w:ind w:left="1474" w:hanging="1440"/>
        <w:contextualSpacing/>
        <w:rPr>
          <w:rFonts w:asciiTheme="minorHAnsi" w:hAnsiTheme="minorHAnsi" w:cstheme="minorHAnsi"/>
          <w:sz w:val="24"/>
          <w:szCs w:val="24"/>
        </w:rPr>
      </w:pPr>
    </w:p>
    <w:p w:rsidR="00996F5A" w:rsidRPr="00996F5A" w:rsidRDefault="00996F5A" w:rsidP="00996F5A">
      <w:pPr>
        <w:spacing w:after="0" w:line="240" w:lineRule="auto"/>
        <w:ind w:left="1474" w:hanging="1440"/>
        <w:contextualSpacing/>
        <w:rPr>
          <w:rFonts w:asciiTheme="minorHAnsi" w:hAnsiTheme="minorHAnsi" w:cstheme="minorHAnsi"/>
          <w:b/>
          <w:sz w:val="24"/>
          <w:szCs w:val="24"/>
        </w:rPr>
      </w:pPr>
      <w:r w:rsidRPr="000C74BA">
        <w:rPr>
          <w:rFonts w:asciiTheme="minorHAnsi" w:hAnsiTheme="minorHAnsi" w:cstheme="minorHAnsi"/>
          <w:sz w:val="24"/>
          <w:szCs w:val="24"/>
        </w:rPr>
        <w:t>8:35am</w:t>
      </w:r>
      <w:r>
        <w:rPr>
          <w:rFonts w:asciiTheme="minorHAnsi" w:hAnsiTheme="minorHAnsi" w:cstheme="minorHAnsi"/>
          <w:b/>
          <w:sz w:val="24"/>
          <w:szCs w:val="24"/>
        </w:rPr>
        <w:tab/>
      </w:r>
      <w:r w:rsidRPr="00996F5A">
        <w:rPr>
          <w:rFonts w:asciiTheme="minorHAnsi" w:hAnsiTheme="minorHAnsi" w:cstheme="minorHAnsi"/>
          <w:b/>
          <w:sz w:val="24"/>
          <w:szCs w:val="24"/>
        </w:rPr>
        <w:t>Distinguishing Between Present Recollection Revived and Past Recollection Recorded</w:t>
      </w:r>
    </w:p>
    <w:p w:rsidR="00996F5A" w:rsidRPr="000C74BA" w:rsidRDefault="00996F5A" w:rsidP="00996F5A">
      <w:pPr>
        <w:spacing w:after="0" w:line="240" w:lineRule="auto"/>
        <w:ind w:left="1474" w:hanging="34"/>
        <w:contextualSpacing/>
        <w:rPr>
          <w:rFonts w:asciiTheme="minorHAnsi" w:hAnsiTheme="minorHAnsi" w:cstheme="minorHAnsi"/>
          <w:sz w:val="24"/>
          <w:szCs w:val="24"/>
        </w:rPr>
      </w:pPr>
      <w:r w:rsidRPr="00996F5A">
        <w:rPr>
          <w:rFonts w:asciiTheme="minorHAnsi" w:hAnsiTheme="minorHAnsi" w:cstheme="minorHAnsi"/>
          <w:b/>
          <w:sz w:val="24"/>
          <w:szCs w:val="24"/>
        </w:rPr>
        <w:t xml:space="preserve">Archie Rabinowitz, </w:t>
      </w:r>
      <w:proofErr w:type="spellStart"/>
      <w:r w:rsidRPr="00996F5A">
        <w:rPr>
          <w:rFonts w:asciiTheme="minorHAnsi" w:hAnsiTheme="minorHAnsi" w:cstheme="minorHAnsi"/>
          <w:sz w:val="24"/>
          <w:szCs w:val="24"/>
        </w:rPr>
        <w:t>Gowling</w:t>
      </w:r>
      <w:proofErr w:type="spellEnd"/>
      <w:r w:rsidRPr="00996F5A">
        <w:rPr>
          <w:rFonts w:asciiTheme="minorHAnsi" w:hAnsiTheme="minorHAnsi" w:cstheme="minorHAnsi"/>
          <w:sz w:val="24"/>
          <w:szCs w:val="24"/>
        </w:rPr>
        <w:t xml:space="preserve"> WLG</w:t>
      </w:r>
    </w:p>
    <w:p w:rsidR="00996F5A" w:rsidRPr="000C74BA" w:rsidRDefault="00996F5A" w:rsidP="00996F5A">
      <w:pPr>
        <w:spacing w:after="0" w:line="240" w:lineRule="auto"/>
        <w:ind w:left="1474"/>
        <w:contextualSpacing/>
        <w:rPr>
          <w:rFonts w:asciiTheme="minorHAnsi" w:hAnsiTheme="minorHAnsi" w:cstheme="minorHAnsi"/>
          <w:sz w:val="24"/>
          <w:szCs w:val="24"/>
        </w:rPr>
      </w:pPr>
    </w:p>
    <w:p w:rsidR="00996F5A" w:rsidRPr="000C74BA" w:rsidRDefault="00996F5A" w:rsidP="00996F5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8:5</w:t>
      </w:r>
      <w:r w:rsidRPr="000C74BA">
        <w:rPr>
          <w:rFonts w:asciiTheme="minorHAnsi" w:hAnsiTheme="minorHAnsi" w:cstheme="minorHAnsi"/>
          <w:sz w:val="24"/>
          <w:szCs w:val="24"/>
        </w:rPr>
        <w:t>5am</w:t>
      </w:r>
      <w:r w:rsidRPr="000C74BA">
        <w:rPr>
          <w:rFonts w:asciiTheme="minorHAnsi" w:hAnsiTheme="minorHAnsi" w:cstheme="minorHAnsi"/>
          <w:b/>
          <w:sz w:val="24"/>
          <w:szCs w:val="24"/>
        </w:rPr>
        <w:tab/>
      </w:r>
      <w:r>
        <w:rPr>
          <w:rFonts w:asciiTheme="minorHAnsi" w:hAnsiTheme="minorHAnsi" w:cstheme="minorHAnsi"/>
          <w:b/>
          <w:sz w:val="24"/>
          <w:szCs w:val="24"/>
        </w:rPr>
        <w:t>Hearsay 101</w:t>
      </w:r>
    </w:p>
    <w:p w:rsidR="00996F5A" w:rsidRPr="000C74BA" w:rsidRDefault="00996F5A" w:rsidP="00996F5A">
      <w:pPr>
        <w:spacing w:after="0" w:line="240" w:lineRule="auto"/>
        <w:ind w:left="720" w:firstLine="720"/>
        <w:contextualSpacing/>
        <w:rPr>
          <w:rFonts w:asciiTheme="minorHAnsi" w:hAnsiTheme="minorHAnsi" w:cstheme="minorHAnsi"/>
          <w:sz w:val="24"/>
          <w:szCs w:val="24"/>
        </w:rPr>
      </w:pPr>
      <w:r>
        <w:rPr>
          <w:rFonts w:asciiTheme="minorHAnsi" w:hAnsiTheme="minorHAnsi" w:cstheme="minorHAnsi"/>
          <w:b/>
          <w:sz w:val="24"/>
          <w:szCs w:val="24"/>
        </w:rPr>
        <w:t>Pia Hundal</w:t>
      </w:r>
      <w:r w:rsidRPr="000C74BA">
        <w:rPr>
          <w:rFonts w:asciiTheme="minorHAnsi" w:hAnsiTheme="minorHAnsi" w:cstheme="minorHAnsi"/>
          <w:b/>
          <w:sz w:val="24"/>
          <w:szCs w:val="24"/>
        </w:rPr>
        <w:t xml:space="preserve">, </w:t>
      </w:r>
      <w:r w:rsidRPr="00996F5A">
        <w:rPr>
          <w:rFonts w:asciiTheme="minorHAnsi" w:hAnsiTheme="minorHAnsi" w:cstheme="minorHAnsi"/>
          <w:sz w:val="24"/>
          <w:szCs w:val="24"/>
        </w:rPr>
        <w:t>Miller Thomson LLP</w:t>
      </w:r>
    </w:p>
    <w:p w:rsidR="00996F5A" w:rsidRPr="000C74BA" w:rsidRDefault="00996F5A" w:rsidP="00996F5A">
      <w:pPr>
        <w:pStyle w:val="ListParagraph"/>
        <w:spacing w:after="0" w:line="240" w:lineRule="auto"/>
        <w:ind w:left="1474"/>
        <w:rPr>
          <w:rFonts w:asciiTheme="minorHAnsi" w:hAnsiTheme="minorHAnsi" w:cstheme="minorHAnsi"/>
          <w:sz w:val="24"/>
          <w:szCs w:val="24"/>
        </w:rPr>
      </w:pPr>
    </w:p>
    <w:p w:rsidR="00996F5A" w:rsidRPr="00DE48DA" w:rsidRDefault="00996F5A" w:rsidP="00996F5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9:15</w:t>
      </w:r>
      <w:r w:rsidRPr="000C74BA">
        <w:rPr>
          <w:rFonts w:asciiTheme="minorHAnsi" w:hAnsiTheme="minorHAnsi" w:cstheme="minorHAnsi"/>
          <w:sz w:val="24"/>
          <w:szCs w:val="24"/>
        </w:rPr>
        <w:t>am</w:t>
      </w:r>
      <w:r w:rsidRPr="000C74BA">
        <w:rPr>
          <w:rFonts w:asciiTheme="minorHAnsi" w:hAnsiTheme="minorHAnsi" w:cstheme="minorHAnsi"/>
          <w:b/>
          <w:sz w:val="24"/>
          <w:szCs w:val="24"/>
        </w:rPr>
        <w:tab/>
      </w:r>
      <w:r w:rsidRPr="00DE48DA">
        <w:rPr>
          <w:rFonts w:asciiTheme="minorHAnsi" w:hAnsiTheme="minorHAnsi" w:cstheme="minorHAnsi"/>
          <w:sz w:val="24"/>
          <w:szCs w:val="24"/>
        </w:rPr>
        <w:t>Break</w:t>
      </w:r>
    </w:p>
    <w:p w:rsidR="00996F5A" w:rsidRPr="000C74BA" w:rsidRDefault="00996F5A" w:rsidP="00996F5A">
      <w:pPr>
        <w:spacing w:after="0" w:line="240" w:lineRule="auto"/>
        <w:ind w:left="1474"/>
        <w:contextualSpacing/>
        <w:rPr>
          <w:rFonts w:asciiTheme="minorHAnsi" w:hAnsiTheme="minorHAnsi" w:cstheme="minorHAnsi"/>
          <w:sz w:val="24"/>
          <w:szCs w:val="24"/>
        </w:rPr>
      </w:pPr>
    </w:p>
    <w:p w:rsidR="00996F5A" w:rsidRPr="000C74BA" w:rsidRDefault="00996F5A" w:rsidP="00996F5A">
      <w:pPr>
        <w:spacing w:after="0" w:line="240" w:lineRule="auto"/>
        <w:contextualSpacing/>
        <w:rPr>
          <w:rFonts w:asciiTheme="minorHAnsi" w:hAnsiTheme="minorHAnsi" w:cstheme="minorHAnsi"/>
          <w:b/>
          <w:sz w:val="24"/>
          <w:szCs w:val="24"/>
        </w:rPr>
      </w:pPr>
      <w:r w:rsidRPr="000C74BA">
        <w:rPr>
          <w:rFonts w:asciiTheme="minorHAnsi" w:hAnsiTheme="minorHAnsi" w:cstheme="minorHAnsi"/>
          <w:sz w:val="24"/>
          <w:szCs w:val="24"/>
        </w:rPr>
        <w:t>9</w:t>
      </w:r>
      <w:r>
        <w:rPr>
          <w:rFonts w:asciiTheme="minorHAnsi" w:hAnsiTheme="minorHAnsi" w:cstheme="minorHAnsi"/>
          <w:sz w:val="24"/>
          <w:szCs w:val="24"/>
        </w:rPr>
        <w:t>:20</w:t>
      </w:r>
      <w:r w:rsidRPr="000C74BA">
        <w:rPr>
          <w:rFonts w:asciiTheme="minorHAnsi" w:hAnsiTheme="minorHAnsi" w:cstheme="minorHAnsi"/>
          <w:sz w:val="24"/>
          <w:szCs w:val="24"/>
        </w:rPr>
        <w:t>am</w:t>
      </w:r>
      <w:r w:rsidRPr="000C74BA">
        <w:rPr>
          <w:rFonts w:asciiTheme="minorHAnsi" w:hAnsiTheme="minorHAnsi" w:cstheme="minorHAnsi"/>
          <w:b/>
          <w:sz w:val="24"/>
          <w:szCs w:val="24"/>
        </w:rPr>
        <w:tab/>
      </w:r>
      <w:r w:rsidRPr="00996F5A">
        <w:rPr>
          <w:rFonts w:asciiTheme="minorHAnsi" w:hAnsiTheme="minorHAnsi" w:cstheme="minorHAnsi"/>
          <w:b/>
          <w:sz w:val="24"/>
          <w:szCs w:val="24"/>
        </w:rPr>
        <w:t>Mastering Re-Examination</w:t>
      </w:r>
    </w:p>
    <w:p w:rsidR="00996F5A" w:rsidRPr="000C74BA" w:rsidRDefault="00996F5A" w:rsidP="00996F5A">
      <w:pPr>
        <w:spacing w:after="0" w:line="240" w:lineRule="auto"/>
        <w:ind w:left="720" w:firstLine="720"/>
        <w:contextualSpacing/>
        <w:rPr>
          <w:rFonts w:asciiTheme="minorHAnsi" w:hAnsiTheme="minorHAnsi" w:cstheme="minorHAnsi"/>
          <w:sz w:val="24"/>
          <w:szCs w:val="24"/>
        </w:rPr>
      </w:pPr>
      <w:r w:rsidRPr="00996F5A">
        <w:rPr>
          <w:rFonts w:asciiTheme="minorHAnsi" w:hAnsiTheme="minorHAnsi" w:cstheme="minorHAnsi"/>
          <w:b/>
          <w:sz w:val="24"/>
          <w:szCs w:val="24"/>
        </w:rPr>
        <w:t xml:space="preserve">Lionel Tupman, </w:t>
      </w:r>
      <w:r w:rsidRPr="00996F5A">
        <w:rPr>
          <w:rFonts w:asciiTheme="minorHAnsi" w:hAnsiTheme="minorHAnsi" w:cstheme="minorHAnsi"/>
          <w:sz w:val="24"/>
          <w:szCs w:val="24"/>
        </w:rPr>
        <w:t>Tupman &amp; Bloom</w:t>
      </w:r>
    </w:p>
    <w:p w:rsidR="00996F5A" w:rsidRPr="000C74BA" w:rsidRDefault="00996F5A" w:rsidP="00996F5A">
      <w:pPr>
        <w:spacing w:after="0" w:line="240" w:lineRule="auto"/>
        <w:ind w:left="1474"/>
        <w:contextualSpacing/>
        <w:rPr>
          <w:rFonts w:asciiTheme="minorHAnsi" w:hAnsiTheme="minorHAnsi" w:cstheme="minorHAnsi"/>
          <w:sz w:val="24"/>
          <w:szCs w:val="24"/>
        </w:rPr>
      </w:pPr>
    </w:p>
    <w:p w:rsidR="00996F5A" w:rsidRPr="00996F5A" w:rsidRDefault="00996F5A" w:rsidP="00996F5A">
      <w:pPr>
        <w:spacing w:after="0" w:line="240" w:lineRule="auto"/>
        <w:contextualSpacing/>
        <w:rPr>
          <w:rFonts w:asciiTheme="minorHAnsi" w:hAnsiTheme="minorHAnsi" w:cstheme="minorHAnsi"/>
          <w:b/>
          <w:sz w:val="24"/>
          <w:szCs w:val="24"/>
        </w:rPr>
      </w:pPr>
      <w:r>
        <w:rPr>
          <w:rFonts w:asciiTheme="minorHAnsi" w:hAnsiTheme="minorHAnsi" w:cstheme="minorHAnsi"/>
          <w:sz w:val="24"/>
          <w:szCs w:val="24"/>
        </w:rPr>
        <w:t>9:5</w:t>
      </w:r>
      <w:r w:rsidRPr="000C74BA">
        <w:rPr>
          <w:rFonts w:asciiTheme="minorHAnsi" w:hAnsiTheme="minorHAnsi" w:cstheme="minorHAnsi"/>
          <w:sz w:val="24"/>
          <w:szCs w:val="24"/>
        </w:rPr>
        <w:t>0am</w:t>
      </w:r>
      <w:r w:rsidRPr="000C74BA">
        <w:rPr>
          <w:rFonts w:asciiTheme="minorHAnsi" w:hAnsiTheme="minorHAnsi" w:cstheme="minorHAnsi"/>
          <w:sz w:val="24"/>
          <w:szCs w:val="24"/>
        </w:rPr>
        <w:tab/>
      </w:r>
      <w:r w:rsidRPr="00996F5A">
        <w:rPr>
          <w:rFonts w:asciiTheme="minorHAnsi" w:hAnsiTheme="minorHAnsi" w:cstheme="minorHAnsi"/>
          <w:b/>
          <w:sz w:val="24"/>
          <w:szCs w:val="24"/>
        </w:rPr>
        <w:t>Strategies for Reply Evidence</w:t>
      </w:r>
    </w:p>
    <w:p w:rsidR="00996F5A" w:rsidRPr="00996F5A" w:rsidRDefault="00996F5A" w:rsidP="00996F5A">
      <w:pPr>
        <w:spacing w:after="0" w:line="240" w:lineRule="auto"/>
        <w:ind w:left="720" w:firstLine="720"/>
        <w:contextualSpacing/>
        <w:rPr>
          <w:rFonts w:asciiTheme="minorHAnsi" w:hAnsiTheme="minorHAnsi" w:cstheme="minorHAnsi"/>
          <w:sz w:val="24"/>
          <w:szCs w:val="24"/>
        </w:rPr>
      </w:pPr>
      <w:r>
        <w:rPr>
          <w:rFonts w:asciiTheme="minorHAnsi" w:hAnsiTheme="minorHAnsi" w:cstheme="minorHAnsi"/>
          <w:b/>
          <w:sz w:val="24"/>
          <w:szCs w:val="24"/>
        </w:rPr>
        <w:t>Arieh</w:t>
      </w:r>
      <w:r w:rsidRPr="00996F5A">
        <w:rPr>
          <w:rFonts w:asciiTheme="minorHAnsi" w:hAnsiTheme="minorHAnsi" w:cstheme="minorHAnsi"/>
          <w:b/>
          <w:sz w:val="24"/>
          <w:szCs w:val="24"/>
        </w:rPr>
        <w:t xml:space="preserve"> Bloom, </w:t>
      </w:r>
      <w:r w:rsidRPr="00996F5A">
        <w:rPr>
          <w:rFonts w:asciiTheme="minorHAnsi" w:hAnsiTheme="minorHAnsi" w:cstheme="minorHAnsi"/>
          <w:sz w:val="24"/>
          <w:szCs w:val="24"/>
        </w:rPr>
        <w:t>Tupman &amp; Bloom</w:t>
      </w:r>
    </w:p>
    <w:p w:rsidR="00996F5A" w:rsidRDefault="00996F5A" w:rsidP="000C74BA">
      <w:pPr>
        <w:spacing w:after="0" w:line="240" w:lineRule="auto"/>
        <w:contextualSpacing/>
        <w:rPr>
          <w:rFonts w:asciiTheme="minorHAnsi" w:hAnsiTheme="minorHAnsi" w:cstheme="minorHAnsi"/>
          <w:b/>
          <w:sz w:val="24"/>
          <w:szCs w:val="24"/>
        </w:rPr>
      </w:pPr>
    </w:p>
    <w:p w:rsidR="00996F5A" w:rsidRPr="00DE48DA" w:rsidRDefault="00996F5A" w:rsidP="00996F5A">
      <w:pPr>
        <w:spacing w:after="0" w:line="240" w:lineRule="auto"/>
        <w:contextualSpacing/>
        <w:rPr>
          <w:rFonts w:asciiTheme="minorHAnsi" w:hAnsiTheme="minorHAnsi" w:cstheme="minorHAnsi"/>
          <w:sz w:val="24"/>
          <w:szCs w:val="24"/>
        </w:rPr>
      </w:pPr>
      <w:r w:rsidRPr="000C74BA">
        <w:rPr>
          <w:rFonts w:asciiTheme="minorHAnsi" w:hAnsiTheme="minorHAnsi" w:cstheme="minorHAnsi"/>
          <w:sz w:val="24"/>
          <w:szCs w:val="24"/>
        </w:rPr>
        <w:t>10:2</w:t>
      </w:r>
      <w:r>
        <w:rPr>
          <w:rFonts w:asciiTheme="minorHAnsi" w:hAnsiTheme="minorHAnsi" w:cstheme="minorHAnsi"/>
          <w:sz w:val="24"/>
          <w:szCs w:val="24"/>
        </w:rPr>
        <w:t>0</w:t>
      </w:r>
      <w:r w:rsidRPr="000C74BA">
        <w:rPr>
          <w:rFonts w:asciiTheme="minorHAnsi" w:hAnsiTheme="minorHAnsi" w:cstheme="minorHAnsi"/>
          <w:sz w:val="24"/>
          <w:szCs w:val="24"/>
        </w:rPr>
        <w:t>am</w:t>
      </w:r>
      <w:r w:rsidRPr="000C74BA">
        <w:rPr>
          <w:rFonts w:asciiTheme="minorHAnsi" w:hAnsiTheme="minorHAnsi" w:cstheme="minorHAnsi"/>
          <w:b/>
          <w:sz w:val="24"/>
          <w:szCs w:val="24"/>
        </w:rPr>
        <w:tab/>
      </w:r>
      <w:r w:rsidRPr="00DE48DA">
        <w:rPr>
          <w:rFonts w:asciiTheme="minorHAnsi" w:hAnsiTheme="minorHAnsi" w:cstheme="minorHAnsi"/>
          <w:sz w:val="24"/>
          <w:szCs w:val="24"/>
        </w:rPr>
        <w:t>Q &amp; A Concluding Remarks</w:t>
      </w:r>
    </w:p>
    <w:p w:rsidR="00996F5A" w:rsidRPr="00DE48DA" w:rsidRDefault="00996F5A" w:rsidP="00996F5A">
      <w:pPr>
        <w:spacing w:after="0" w:line="240" w:lineRule="auto"/>
        <w:ind w:left="1474" w:hanging="720"/>
        <w:contextualSpacing/>
        <w:rPr>
          <w:rFonts w:asciiTheme="minorHAnsi" w:hAnsiTheme="minorHAnsi" w:cstheme="minorHAnsi"/>
          <w:sz w:val="24"/>
          <w:szCs w:val="24"/>
        </w:rPr>
      </w:pPr>
    </w:p>
    <w:p w:rsidR="00996F5A" w:rsidRPr="00DE48DA" w:rsidRDefault="00996F5A" w:rsidP="00996F5A">
      <w:pPr>
        <w:spacing w:after="0" w:line="240" w:lineRule="auto"/>
        <w:contextualSpacing/>
        <w:rPr>
          <w:rFonts w:asciiTheme="minorHAnsi" w:hAnsiTheme="minorHAnsi" w:cstheme="minorHAnsi"/>
          <w:sz w:val="24"/>
          <w:szCs w:val="24"/>
        </w:rPr>
      </w:pPr>
      <w:r w:rsidRPr="00DE48DA">
        <w:rPr>
          <w:rFonts w:asciiTheme="minorHAnsi" w:hAnsiTheme="minorHAnsi" w:cstheme="minorHAnsi"/>
          <w:sz w:val="24"/>
          <w:szCs w:val="24"/>
        </w:rPr>
        <w:t>10:30am</w:t>
      </w:r>
      <w:r w:rsidRPr="00DE48DA">
        <w:rPr>
          <w:rFonts w:asciiTheme="minorHAnsi" w:hAnsiTheme="minorHAnsi" w:cstheme="minorHAnsi"/>
          <w:sz w:val="24"/>
          <w:szCs w:val="24"/>
        </w:rPr>
        <w:tab/>
        <w:t>Program Concludes</w:t>
      </w:r>
    </w:p>
    <w:p w:rsidR="00996F5A" w:rsidRDefault="00996F5A" w:rsidP="000C74BA">
      <w:pPr>
        <w:spacing w:after="0" w:line="240" w:lineRule="auto"/>
        <w:contextualSpacing/>
        <w:rPr>
          <w:rFonts w:asciiTheme="minorHAnsi" w:hAnsiTheme="minorHAnsi" w:cstheme="minorHAnsi"/>
          <w:b/>
          <w:sz w:val="24"/>
          <w:szCs w:val="24"/>
        </w:rPr>
      </w:pPr>
    </w:p>
    <w:p w:rsidR="00DD24CA" w:rsidRDefault="00DD24CA" w:rsidP="00996F5A">
      <w:pPr>
        <w:spacing w:line="240" w:lineRule="auto"/>
        <w:ind w:left="1474" w:hanging="1440"/>
        <w:contextualSpacing/>
        <w:rPr>
          <w:rFonts w:asciiTheme="minorHAnsi" w:hAnsiTheme="minorHAnsi" w:cstheme="minorHAnsi"/>
          <w:b/>
          <w:sz w:val="24"/>
          <w:szCs w:val="24"/>
        </w:rPr>
      </w:pPr>
    </w:p>
    <w:p w:rsidR="00DD24CA" w:rsidRDefault="00DD24CA" w:rsidP="00996F5A">
      <w:pPr>
        <w:spacing w:line="240" w:lineRule="auto"/>
        <w:ind w:left="1474" w:hanging="1440"/>
        <w:contextualSpacing/>
        <w:rPr>
          <w:rFonts w:asciiTheme="minorHAnsi" w:hAnsiTheme="minorHAnsi" w:cstheme="minorHAnsi"/>
          <w:b/>
          <w:sz w:val="24"/>
          <w:szCs w:val="24"/>
        </w:rPr>
      </w:pPr>
    </w:p>
    <w:p w:rsidR="00996F5A" w:rsidRPr="00DE48DA" w:rsidRDefault="00996F5A" w:rsidP="00996F5A">
      <w:pPr>
        <w:spacing w:line="240" w:lineRule="auto"/>
        <w:ind w:left="1474" w:hanging="1440"/>
        <w:contextualSpacing/>
        <w:rPr>
          <w:rFonts w:asciiTheme="minorHAnsi" w:hAnsiTheme="minorHAnsi" w:cstheme="minorHAnsi"/>
          <w:b/>
          <w:sz w:val="24"/>
          <w:szCs w:val="24"/>
          <w:u w:val="single"/>
        </w:rPr>
      </w:pPr>
      <w:r w:rsidRPr="00DE48DA">
        <w:rPr>
          <w:rFonts w:asciiTheme="minorHAnsi" w:hAnsiTheme="minorHAnsi" w:cstheme="minorHAnsi"/>
          <w:b/>
          <w:sz w:val="24"/>
          <w:szCs w:val="24"/>
          <w:u w:val="single"/>
        </w:rPr>
        <w:t>Part 3 – Thursday, August 20, 2020</w:t>
      </w:r>
    </w:p>
    <w:p w:rsidR="00996F5A" w:rsidRPr="000C74BA" w:rsidRDefault="00996F5A" w:rsidP="00996F5A">
      <w:pPr>
        <w:spacing w:line="240" w:lineRule="auto"/>
        <w:ind w:left="1474" w:hanging="1440"/>
        <w:contextualSpacing/>
        <w:rPr>
          <w:rFonts w:asciiTheme="minorHAnsi" w:hAnsiTheme="minorHAnsi" w:cstheme="minorHAnsi"/>
          <w:sz w:val="24"/>
          <w:szCs w:val="24"/>
        </w:rPr>
      </w:pPr>
    </w:p>
    <w:p w:rsidR="00996F5A" w:rsidRPr="00DE48DA" w:rsidRDefault="00996F5A" w:rsidP="00996F5A">
      <w:pPr>
        <w:spacing w:line="240" w:lineRule="auto"/>
        <w:ind w:left="1474" w:hanging="1440"/>
        <w:contextualSpacing/>
        <w:rPr>
          <w:rFonts w:asciiTheme="minorHAnsi" w:hAnsiTheme="minorHAnsi" w:cstheme="minorHAnsi"/>
          <w:sz w:val="24"/>
          <w:szCs w:val="24"/>
        </w:rPr>
      </w:pPr>
      <w:r w:rsidRPr="000C74BA">
        <w:rPr>
          <w:rFonts w:asciiTheme="minorHAnsi" w:hAnsiTheme="minorHAnsi" w:cstheme="minorHAnsi"/>
          <w:sz w:val="24"/>
          <w:szCs w:val="24"/>
        </w:rPr>
        <w:t>8:30am</w:t>
      </w:r>
      <w:r w:rsidRPr="000C74BA">
        <w:rPr>
          <w:rFonts w:asciiTheme="minorHAnsi" w:hAnsiTheme="minorHAnsi" w:cstheme="minorHAnsi"/>
          <w:b/>
          <w:sz w:val="24"/>
          <w:szCs w:val="24"/>
        </w:rPr>
        <w:t xml:space="preserve">     </w:t>
      </w:r>
      <w:r>
        <w:rPr>
          <w:rFonts w:asciiTheme="minorHAnsi" w:hAnsiTheme="minorHAnsi" w:cstheme="minorHAnsi"/>
          <w:b/>
          <w:sz w:val="24"/>
          <w:szCs w:val="24"/>
        </w:rPr>
        <w:tab/>
      </w:r>
      <w:r w:rsidRPr="00DE48DA">
        <w:rPr>
          <w:rFonts w:asciiTheme="minorHAnsi" w:hAnsiTheme="minorHAnsi" w:cstheme="minorHAnsi"/>
          <w:sz w:val="24"/>
          <w:szCs w:val="24"/>
        </w:rPr>
        <w:t xml:space="preserve">Welcome and Opening Remarks </w:t>
      </w:r>
    </w:p>
    <w:p w:rsidR="00996F5A" w:rsidRPr="000C74BA" w:rsidRDefault="00996F5A" w:rsidP="00996F5A">
      <w:pPr>
        <w:spacing w:after="0" w:line="240" w:lineRule="auto"/>
        <w:ind w:left="1474" w:hanging="1440"/>
        <w:contextualSpacing/>
        <w:rPr>
          <w:rFonts w:asciiTheme="minorHAnsi" w:hAnsiTheme="minorHAnsi" w:cstheme="minorHAnsi"/>
          <w:sz w:val="24"/>
          <w:szCs w:val="24"/>
        </w:rPr>
      </w:pPr>
    </w:p>
    <w:p w:rsidR="00996F5A" w:rsidRPr="00996F5A" w:rsidRDefault="00996F5A" w:rsidP="00996F5A">
      <w:pPr>
        <w:spacing w:after="0" w:line="240" w:lineRule="auto"/>
        <w:ind w:left="1474" w:hanging="1440"/>
        <w:contextualSpacing/>
        <w:rPr>
          <w:rFonts w:asciiTheme="minorHAnsi" w:hAnsiTheme="minorHAnsi" w:cstheme="minorHAnsi"/>
          <w:b/>
          <w:sz w:val="24"/>
          <w:szCs w:val="24"/>
        </w:rPr>
      </w:pPr>
      <w:r w:rsidRPr="000C74BA">
        <w:rPr>
          <w:rFonts w:asciiTheme="minorHAnsi" w:hAnsiTheme="minorHAnsi" w:cstheme="minorHAnsi"/>
          <w:sz w:val="24"/>
          <w:szCs w:val="24"/>
        </w:rPr>
        <w:t>8:35am</w:t>
      </w:r>
      <w:r>
        <w:rPr>
          <w:rFonts w:asciiTheme="minorHAnsi" w:hAnsiTheme="minorHAnsi" w:cstheme="minorHAnsi"/>
          <w:b/>
          <w:sz w:val="24"/>
          <w:szCs w:val="24"/>
        </w:rPr>
        <w:tab/>
      </w:r>
      <w:r w:rsidRPr="00996F5A">
        <w:rPr>
          <w:rFonts w:asciiTheme="minorHAnsi" w:hAnsiTheme="minorHAnsi" w:cstheme="minorHAnsi"/>
          <w:b/>
          <w:sz w:val="24"/>
          <w:szCs w:val="24"/>
        </w:rPr>
        <w:t xml:space="preserve">Who Bears the Onus and </w:t>
      </w:r>
      <w:proofErr w:type="gramStart"/>
      <w:r w:rsidRPr="00996F5A">
        <w:rPr>
          <w:rFonts w:asciiTheme="minorHAnsi" w:hAnsiTheme="minorHAnsi" w:cstheme="minorHAnsi"/>
          <w:b/>
          <w:sz w:val="24"/>
          <w:szCs w:val="24"/>
        </w:rPr>
        <w:t>What</w:t>
      </w:r>
      <w:proofErr w:type="gramEnd"/>
      <w:r w:rsidRPr="00996F5A">
        <w:rPr>
          <w:rFonts w:asciiTheme="minorHAnsi" w:hAnsiTheme="minorHAnsi" w:cstheme="minorHAnsi"/>
          <w:b/>
          <w:sz w:val="24"/>
          <w:szCs w:val="24"/>
        </w:rPr>
        <w:t xml:space="preserve"> is the Evidentiary Burden</w:t>
      </w:r>
    </w:p>
    <w:p w:rsidR="00996F5A" w:rsidRPr="000C74BA" w:rsidRDefault="00996F5A" w:rsidP="00996F5A">
      <w:pPr>
        <w:spacing w:after="0" w:line="240" w:lineRule="auto"/>
        <w:ind w:left="1474" w:hanging="34"/>
        <w:contextualSpacing/>
        <w:rPr>
          <w:rFonts w:asciiTheme="minorHAnsi" w:hAnsiTheme="minorHAnsi" w:cstheme="minorHAnsi"/>
          <w:sz w:val="24"/>
          <w:szCs w:val="24"/>
        </w:rPr>
      </w:pPr>
      <w:r>
        <w:rPr>
          <w:rFonts w:asciiTheme="minorHAnsi" w:hAnsiTheme="minorHAnsi" w:cstheme="minorHAnsi"/>
          <w:b/>
          <w:sz w:val="24"/>
          <w:szCs w:val="24"/>
        </w:rPr>
        <w:t>Lisa</w:t>
      </w:r>
      <w:r w:rsidRPr="00996F5A">
        <w:rPr>
          <w:rFonts w:asciiTheme="minorHAnsi" w:hAnsiTheme="minorHAnsi" w:cstheme="minorHAnsi"/>
          <w:b/>
          <w:sz w:val="24"/>
          <w:szCs w:val="24"/>
        </w:rPr>
        <w:t xml:space="preserve"> Toner, </w:t>
      </w:r>
      <w:proofErr w:type="spellStart"/>
      <w:r w:rsidRPr="00996F5A">
        <w:rPr>
          <w:rFonts w:asciiTheme="minorHAnsi" w:hAnsiTheme="minorHAnsi" w:cstheme="minorHAnsi"/>
          <w:sz w:val="24"/>
          <w:szCs w:val="24"/>
        </w:rPr>
        <w:t>Sorbara</w:t>
      </w:r>
      <w:proofErr w:type="spellEnd"/>
      <w:r w:rsidRPr="00996F5A">
        <w:rPr>
          <w:rFonts w:asciiTheme="minorHAnsi" w:hAnsiTheme="minorHAnsi" w:cstheme="minorHAnsi"/>
          <w:sz w:val="24"/>
          <w:szCs w:val="24"/>
        </w:rPr>
        <w:t>, Schumacher, McCann LLP</w:t>
      </w:r>
    </w:p>
    <w:p w:rsidR="00996F5A" w:rsidRPr="000C74BA" w:rsidRDefault="00996F5A" w:rsidP="00996F5A">
      <w:pPr>
        <w:spacing w:after="0" w:line="240" w:lineRule="auto"/>
        <w:ind w:left="1474"/>
        <w:contextualSpacing/>
        <w:rPr>
          <w:rFonts w:asciiTheme="minorHAnsi" w:hAnsiTheme="minorHAnsi" w:cstheme="minorHAnsi"/>
          <w:sz w:val="24"/>
          <w:szCs w:val="24"/>
        </w:rPr>
      </w:pPr>
    </w:p>
    <w:p w:rsidR="00996F5A" w:rsidRPr="00996F5A" w:rsidRDefault="00996F5A" w:rsidP="00996F5A">
      <w:pPr>
        <w:spacing w:after="0" w:line="240" w:lineRule="auto"/>
        <w:contextualSpacing/>
        <w:rPr>
          <w:rFonts w:asciiTheme="minorHAnsi" w:hAnsiTheme="minorHAnsi" w:cstheme="minorHAnsi"/>
          <w:b/>
          <w:sz w:val="24"/>
          <w:szCs w:val="24"/>
        </w:rPr>
      </w:pPr>
      <w:r>
        <w:rPr>
          <w:rFonts w:asciiTheme="minorHAnsi" w:hAnsiTheme="minorHAnsi" w:cstheme="minorHAnsi"/>
          <w:sz w:val="24"/>
          <w:szCs w:val="24"/>
        </w:rPr>
        <w:t>9:00</w:t>
      </w:r>
      <w:r w:rsidRPr="000C74BA">
        <w:rPr>
          <w:rFonts w:asciiTheme="minorHAnsi" w:hAnsiTheme="minorHAnsi" w:cstheme="minorHAnsi"/>
          <w:sz w:val="24"/>
          <w:szCs w:val="24"/>
        </w:rPr>
        <w:t>am</w:t>
      </w:r>
      <w:r w:rsidRPr="000C74BA">
        <w:rPr>
          <w:rFonts w:asciiTheme="minorHAnsi" w:hAnsiTheme="minorHAnsi" w:cstheme="minorHAnsi"/>
          <w:b/>
          <w:sz w:val="24"/>
          <w:szCs w:val="24"/>
        </w:rPr>
        <w:tab/>
      </w:r>
      <w:r w:rsidRPr="00996F5A">
        <w:rPr>
          <w:rFonts w:asciiTheme="minorHAnsi" w:hAnsiTheme="minorHAnsi" w:cstheme="minorHAnsi"/>
          <w:b/>
          <w:sz w:val="24"/>
          <w:szCs w:val="24"/>
        </w:rPr>
        <w:t>Preparing and Using Will-Say Statements</w:t>
      </w:r>
    </w:p>
    <w:p w:rsidR="00996F5A" w:rsidRPr="00996F5A" w:rsidRDefault="00996F5A" w:rsidP="00996F5A">
      <w:pPr>
        <w:spacing w:after="0" w:line="240" w:lineRule="auto"/>
        <w:ind w:left="720" w:firstLine="720"/>
        <w:contextualSpacing/>
        <w:rPr>
          <w:rFonts w:asciiTheme="minorHAnsi" w:hAnsiTheme="minorHAnsi" w:cstheme="minorHAnsi"/>
          <w:sz w:val="24"/>
          <w:szCs w:val="24"/>
        </w:rPr>
      </w:pPr>
      <w:r w:rsidRPr="00996F5A">
        <w:rPr>
          <w:rFonts w:asciiTheme="minorHAnsi" w:hAnsiTheme="minorHAnsi" w:cstheme="minorHAnsi"/>
          <w:b/>
          <w:sz w:val="24"/>
          <w:szCs w:val="24"/>
        </w:rPr>
        <w:t xml:space="preserve">Brendan Donovan, </w:t>
      </w:r>
      <w:r w:rsidRPr="00996F5A">
        <w:rPr>
          <w:rFonts w:asciiTheme="minorHAnsi" w:hAnsiTheme="minorHAnsi" w:cstheme="minorHAnsi"/>
          <w:sz w:val="24"/>
          <w:szCs w:val="24"/>
        </w:rPr>
        <w:t xml:space="preserve">Donovan &amp; </w:t>
      </w:r>
      <w:proofErr w:type="spellStart"/>
      <w:r w:rsidRPr="00996F5A">
        <w:rPr>
          <w:rFonts w:asciiTheme="minorHAnsi" w:hAnsiTheme="minorHAnsi" w:cstheme="minorHAnsi"/>
          <w:sz w:val="24"/>
          <w:szCs w:val="24"/>
        </w:rPr>
        <w:t>Kochman</w:t>
      </w:r>
      <w:proofErr w:type="spellEnd"/>
      <w:r w:rsidRPr="00996F5A">
        <w:rPr>
          <w:rFonts w:asciiTheme="minorHAnsi" w:hAnsiTheme="minorHAnsi" w:cstheme="minorHAnsi"/>
          <w:sz w:val="24"/>
          <w:szCs w:val="24"/>
        </w:rPr>
        <w:t xml:space="preserve"> LLP</w:t>
      </w:r>
    </w:p>
    <w:p w:rsidR="00996F5A" w:rsidRPr="000C74BA" w:rsidRDefault="00996F5A" w:rsidP="00996F5A">
      <w:pPr>
        <w:pStyle w:val="ListParagraph"/>
        <w:spacing w:after="0" w:line="240" w:lineRule="auto"/>
        <w:ind w:left="1474"/>
        <w:rPr>
          <w:rFonts w:asciiTheme="minorHAnsi" w:hAnsiTheme="minorHAnsi" w:cstheme="minorHAnsi"/>
          <w:sz w:val="24"/>
          <w:szCs w:val="24"/>
        </w:rPr>
      </w:pPr>
    </w:p>
    <w:p w:rsidR="00996F5A" w:rsidRPr="00996F5A" w:rsidRDefault="00996F5A" w:rsidP="00996F5A">
      <w:pPr>
        <w:spacing w:after="0" w:line="240" w:lineRule="auto"/>
        <w:contextualSpacing/>
        <w:rPr>
          <w:rFonts w:asciiTheme="minorHAnsi" w:hAnsiTheme="minorHAnsi" w:cstheme="minorHAnsi"/>
          <w:b/>
          <w:sz w:val="24"/>
          <w:szCs w:val="24"/>
        </w:rPr>
      </w:pPr>
      <w:r>
        <w:rPr>
          <w:rFonts w:asciiTheme="minorHAnsi" w:hAnsiTheme="minorHAnsi" w:cstheme="minorHAnsi"/>
          <w:sz w:val="24"/>
          <w:szCs w:val="24"/>
        </w:rPr>
        <w:t>9:25</w:t>
      </w:r>
      <w:r w:rsidRPr="000C74BA">
        <w:rPr>
          <w:rFonts w:asciiTheme="minorHAnsi" w:hAnsiTheme="minorHAnsi" w:cstheme="minorHAnsi"/>
          <w:sz w:val="24"/>
          <w:szCs w:val="24"/>
        </w:rPr>
        <w:t>am</w:t>
      </w:r>
      <w:r w:rsidRPr="000C74BA">
        <w:rPr>
          <w:rFonts w:asciiTheme="minorHAnsi" w:hAnsiTheme="minorHAnsi" w:cstheme="minorHAnsi"/>
          <w:b/>
          <w:sz w:val="24"/>
          <w:szCs w:val="24"/>
        </w:rPr>
        <w:tab/>
      </w:r>
      <w:r w:rsidRPr="00996F5A">
        <w:rPr>
          <w:rFonts w:asciiTheme="minorHAnsi" w:hAnsiTheme="minorHAnsi" w:cstheme="minorHAnsi"/>
          <w:b/>
          <w:sz w:val="24"/>
          <w:szCs w:val="24"/>
        </w:rPr>
        <w:t xml:space="preserve">Effectively Utilizing Requests to Admit, Responses and Agreed Statements of Fact </w:t>
      </w:r>
    </w:p>
    <w:p w:rsidR="00996F5A" w:rsidRPr="000C74BA" w:rsidRDefault="00996F5A" w:rsidP="00996F5A">
      <w:pPr>
        <w:spacing w:after="0" w:line="240" w:lineRule="auto"/>
        <w:ind w:left="720" w:firstLine="720"/>
        <w:contextualSpacing/>
        <w:rPr>
          <w:rFonts w:asciiTheme="minorHAnsi" w:hAnsiTheme="minorHAnsi" w:cstheme="minorHAnsi"/>
          <w:b/>
          <w:sz w:val="24"/>
          <w:szCs w:val="24"/>
        </w:rPr>
      </w:pPr>
      <w:r w:rsidRPr="00996F5A">
        <w:rPr>
          <w:rFonts w:asciiTheme="minorHAnsi" w:hAnsiTheme="minorHAnsi" w:cstheme="minorHAnsi"/>
          <w:b/>
          <w:sz w:val="24"/>
          <w:szCs w:val="24"/>
        </w:rPr>
        <w:t xml:space="preserve">Alex Smith, </w:t>
      </w:r>
      <w:r w:rsidRPr="00996F5A">
        <w:rPr>
          <w:rFonts w:asciiTheme="minorHAnsi" w:hAnsiTheme="minorHAnsi" w:cstheme="minorHAnsi"/>
          <w:sz w:val="24"/>
          <w:szCs w:val="24"/>
        </w:rPr>
        <w:t>Henein Hutchison LLP</w:t>
      </w:r>
    </w:p>
    <w:p w:rsidR="00996F5A" w:rsidRPr="000C74BA" w:rsidRDefault="00996F5A" w:rsidP="00996F5A">
      <w:pPr>
        <w:spacing w:after="0" w:line="240" w:lineRule="auto"/>
        <w:ind w:left="1474"/>
        <w:contextualSpacing/>
        <w:rPr>
          <w:rFonts w:asciiTheme="minorHAnsi" w:hAnsiTheme="minorHAnsi" w:cstheme="minorHAnsi"/>
          <w:sz w:val="24"/>
          <w:szCs w:val="24"/>
        </w:rPr>
      </w:pPr>
    </w:p>
    <w:p w:rsidR="00996F5A" w:rsidRPr="00DE48DA" w:rsidRDefault="00996F5A" w:rsidP="00996F5A">
      <w:pPr>
        <w:spacing w:after="0" w:line="240" w:lineRule="auto"/>
        <w:contextualSpacing/>
        <w:rPr>
          <w:rFonts w:asciiTheme="minorHAnsi" w:hAnsiTheme="minorHAnsi" w:cstheme="minorHAnsi"/>
          <w:sz w:val="24"/>
          <w:szCs w:val="24"/>
        </w:rPr>
      </w:pPr>
      <w:r w:rsidRPr="000C74BA">
        <w:rPr>
          <w:rFonts w:asciiTheme="minorHAnsi" w:hAnsiTheme="minorHAnsi" w:cstheme="minorHAnsi"/>
          <w:sz w:val="24"/>
          <w:szCs w:val="24"/>
        </w:rPr>
        <w:t>9</w:t>
      </w:r>
      <w:r>
        <w:rPr>
          <w:rFonts w:asciiTheme="minorHAnsi" w:hAnsiTheme="minorHAnsi" w:cstheme="minorHAnsi"/>
          <w:sz w:val="24"/>
          <w:szCs w:val="24"/>
        </w:rPr>
        <w:t>:45</w:t>
      </w:r>
      <w:r w:rsidRPr="000C74BA">
        <w:rPr>
          <w:rFonts w:asciiTheme="minorHAnsi" w:hAnsiTheme="minorHAnsi" w:cstheme="minorHAnsi"/>
          <w:sz w:val="24"/>
          <w:szCs w:val="24"/>
        </w:rPr>
        <w:t>am</w:t>
      </w:r>
      <w:r w:rsidRPr="000C74BA">
        <w:rPr>
          <w:rFonts w:asciiTheme="minorHAnsi" w:hAnsiTheme="minorHAnsi" w:cstheme="minorHAnsi"/>
          <w:b/>
          <w:sz w:val="24"/>
          <w:szCs w:val="24"/>
        </w:rPr>
        <w:tab/>
      </w:r>
      <w:r w:rsidRPr="00DE48DA">
        <w:rPr>
          <w:rFonts w:asciiTheme="minorHAnsi" w:hAnsiTheme="minorHAnsi" w:cstheme="minorHAnsi"/>
          <w:sz w:val="24"/>
          <w:szCs w:val="24"/>
        </w:rPr>
        <w:t>Break</w:t>
      </w:r>
    </w:p>
    <w:p w:rsidR="00996F5A" w:rsidRPr="000C74BA" w:rsidRDefault="00996F5A" w:rsidP="00996F5A">
      <w:pPr>
        <w:spacing w:after="0" w:line="240" w:lineRule="auto"/>
        <w:ind w:left="1474"/>
        <w:contextualSpacing/>
        <w:rPr>
          <w:rFonts w:asciiTheme="minorHAnsi" w:hAnsiTheme="minorHAnsi" w:cstheme="minorHAnsi"/>
          <w:sz w:val="24"/>
          <w:szCs w:val="24"/>
        </w:rPr>
      </w:pPr>
    </w:p>
    <w:p w:rsidR="00996F5A" w:rsidRPr="00996F5A" w:rsidRDefault="00996F5A" w:rsidP="00996F5A">
      <w:pPr>
        <w:spacing w:after="0" w:line="240" w:lineRule="auto"/>
        <w:contextualSpacing/>
        <w:rPr>
          <w:rFonts w:asciiTheme="minorHAnsi" w:hAnsiTheme="minorHAnsi" w:cstheme="minorHAnsi"/>
          <w:b/>
          <w:sz w:val="24"/>
          <w:szCs w:val="24"/>
        </w:rPr>
      </w:pPr>
      <w:r>
        <w:rPr>
          <w:rFonts w:asciiTheme="minorHAnsi" w:hAnsiTheme="minorHAnsi" w:cstheme="minorHAnsi"/>
          <w:sz w:val="24"/>
          <w:szCs w:val="24"/>
        </w:rPr>
        <w:t>9:5</w:t>
      </w:r>
      <w:r w:rsidRPr="000C74BA">
        <w:rPr>
          <w:rFonts w:asciiTheme="minorHAnsi" w:hAnsiTheme="minorHAnsi" w:cstheme="minorHAnsi"/>
          <w:sz w:val="24"/>
          <w:szCs w:val="24"/>
        </w:rPr>
        <w:t>0am</w:t>
      </w:r>
      <w:r w:rsidRPr="000C74BA">
        <w:rPr>
          <w:rFonts w:asciiTheme="minorHAnsi" w:hAnsiTheme="minorHAnsi" w:cstheme="minorHAnsi"/>
          <w:sz w:val="24"/>
          <w:szCs w:val="24"/>
        </w:rPr>
        <w:tab/>
      </w:r>
      <w:r w:rsidRPr="00996F5A">
        <w:rPr>
          <w:rFonts w:asciiTheme="minorHAnsi" w:hAnsiTheme="minorHAnsi" w:cstheme="minorHAnsi"/>
          <w:b/>
          <w:sz w:val="24"/>
          <w:szCs w:val="24"/>
        </w:rPr>
        <w:t>“Reading in” of Discovery Transcripts</w:t>
      </w:r>
    </w:p>
    <w:p w:rsidR="00996F5A" w:rsidRPr="00996F5A" w:rsidRDefault="00996F5A" w:rsidP="00996F5A">
      <w:pPr>
        <w:spacing w:after="0" w:line="240" w:lineRule="auto"/>
        <w:ind w:left="720" w:firstLine="720"/>
        <w:contextualSpacing/>
        <w:rPr>
          <w:rFonts w:asciiTheme="minorHAnsi" w:hAnsiTheme="minorHAnsi" w:cstheme="minorHAnsi"/>
          <w:sz w:val="24"/>
          <w:szCs w:val="24"/>
        </w:rPr>
      </w:pPr>
      <w:r w:rsidRPr="00996F5A">
        <w:rPr>
          <w:rFonts w:asciiTheme="minorHAnsi" w:hAnsiTheme="minorHAnsi" w:cstheme="minorHAnsi"/>
          <w:b/>
          <w:sz w:val="24"/>
          <w:szCs w:val="24"/>
        </w:rPr>
        <w:t xml:space="preserve">Edwin G. </w:t>
      </w:r>
      <w:proofErr w:type="spellStart"/>
      <w:r w:rsidRPr="00996F5A">
        <w:rPr>
          <w:rFonts w:asciiTheme="minorHAnsi" w:hAnsiTheme="minorHAnsi" w:cstheme="minorHAnsi"/>
          <w:b/>
          <w:sz w:val="24"/>
          <w:szCs w:val="24"/>
        </w:rPr>
        <w:t>Upenieks</w:t>
      </w:r>
      <w:proofErr w:type="spellEnd"/>
      <w:r w:rsidRPr="00996F5A">
        <w:rPr>
          <w:rFonts w:asciiTheme="minorHAnsi" w:hAnsiTheme="minorHAnsi" w:cstheme="minorHAnsi"/>
          <w:b/>
          <w:sz w:val="24"/>
          <w:szCs w:val="24"/>
        </w:rPr>
        <w:t xml:space="preserve">, </w:t>
      </w:r>
      <w:r w:rsidRPr="00996F5A">
        <w:rPr>
          <w:rFonts w:asciiTheme="minorHAnsi" w:hAnsiTheme="minorHAnsi" w:cstheme="minorHAnsi"/>
          <w:sz w:val="24"/>
          <w:szCs w:val="24"/>
        </w:rPr>
        <w:t>Lawrence, Lawrence, Stevenson LLP</w:t>
      </w:r>
    </w:p>
    <w:p w:rsidR="00996F5A" w:rsidRDefault="00996F5A" w:rsidP="00996F5A">
      <w:pPr>
        <w:spacing w:after="0" w:line="240" w:lineRule="auto"/>
        <w:contextualSpacing/>
        <w:rPr>
          <w:rFonts w:asciiTheme="minorHAnsi" w:hAnsiTheme="minorHAnsi" w:cstheme="minorHAnsi"/>
          <w:b/>
          <w:sz w:val="24"/>
          <w:szCs w:val="24"/>
        </w:rPr>
      </w:pPr>
    </w:p>
    <w:p w:rsidR="00DE48DA" w:rsidRDefault="00DE48DA" w:rsidP="00996F5A">
      <w:pPr>
        <w:spacing w:after="0" w:line="240" w:lineRule="auto"/>
        <w:contextualSpacing/>
        <w:rPr>
          <w:rFonts w:asciiTheme="minorHAnsi" w:hAnsiTheme="minorHAnsi" w:cstheme="minorHAnsi"/>
          <w:b/>
          <w:sz w:val="24"/>
          <w:szCs w:val="24"/>
        </w:rPr>
      </w:pPr>
    </w:p>
    <w:p w:rsidR="00996F5A" w:rsidRPr="00996F5A" w:rsidRDefault="00996F5A" w:rsidP="00996F5A">
      <w:pPr>
        <w:spacing w:after="0" w:line="240" w:lineRule="auto"/>
        <w:contextualSpacing/>
        <w:rPr>
          <w:rFonts w:asciiTheme="minorHAnsi" w:hAnsiTheme="minorHAnsi" w:cstheme="minorHAnsi"/>
          <w:b/>
          <w:sz w:val="24"/>
          <w:szCs w:val="24"/>
        </w:rPr>
      </w:pPr>
      <w:r w:rsidRPr="000C74BA">
        <w:rPr>
          <w:rFonts w:asciiTheme="minorHAnsi" w:hAnsiTheme="minorHAnsi" w:cstheme="minorHAnsi"/>
          <w:sz w:val="24"/>
          <w:szCs w:val="24"/>
        </w:rPr>
        <w:lastRenderedPageBreak/>
        <w:t>10:</w:t>
      </w:r>
      <w:r>
        <w:rPr>
          <w:rFonts w:asciiTheme="minorHAnsi" w:hAnsiTheme="minorHAnsi" w:cstheme="minorHAnsi"/>
          <w:sz w:val="24"/>
          <w:szCs w:val="24"/>
        </w:rPr>
        <w:t>15</w:t>
      </w:r>
      <w:r w:rsidRPr="000C74BA">
        <w:rPr>
          <w:rFonts w:asciiTheme="minorHAnsi" w:hAnsiTheme="minorHAnsi" w:cstheme="minorHAnsi"/>
          <w:sz w:val="24"/>
          <w:szCs w:val="24"/>
        </w:rPr>
        <w:t>am</w:t>
      </w:r>
      <w:r w:rsidRPr="000C74BA">
        <w:rPr>
          <w:rFonts w:asciiTheme="minorHAnsi" w:hAnsiTheme="minorHAnsi" w:cstheme="minorHAnsi"/>
          <w:b/>
          <w:sz w:val="24"/>
          <w:szCs w:val="24"/>
        </w:rPr>
        <w:tab/>
      </w:r>
      <w:r w:rsidRPr="00996F5A">
        <w:rPr>
          <w:rFonts w:asciiTheme="minorHAnsi" w:hAnsiTheme="minorHAnsi" w:cstheme="minorHAnsi"/>
          <w:b/>
          <w:sz w:val="24"/>
          <w:szCs w:val="24"/>
        </w:rPr>
        <w:t>Testing the Reliability of Video Evidence</w:t>
      </w:r>
    </w:p>
    <w:p w:rsidR="00996F5A" w:rsidRPr="000C74BA" w:rsidRDefault="00996F5A" w:rsidP="00996F5A">
      <w:pPr>
        <w:spacing w:after="0" w:line="240" w:lineRule="auto"/>
        <w:ind w:left="720" w:firstLine="720"/>
        <w:contextualSpacing/>
        <w:rPr>
          <w:rFonts w:asciiTheme="minorHAnsi" w:hAnsiTheme="minorHAnsi" w:cstheme="minorHAnsi"/>
          <w:b/>
          <w:sz w:val="24"/>
          <w:szCs w:val="24"/>
        </w:rPr>
      </w:pPr>
      <w:r w:rsidRPr="00996F5A">
        <w:rPr>
          <w:rFonts w:asciiTheme="minorHAnsi" w:hAnsiTheme="minorHAnsi" w:cstheme="minorHAnsi"/>
          <w:b/>
          <w:sz w:val="24"/>
          <w:szCs w:val="24"/>
        </w:rPr>
        <w:t xml:space="preserve">Alexandra </w:t>
      </w:r>
      <w:proofErr w:type="spellStart"/>
      <w:r w:rsidRPr="00996F5A">
        <w:rPr>
          <w:rFonts w:asciiTheme="minorHAnsi" w:hAnsiTheme="minorHAnsi" w:cstheme="minorHAnsi"/>
          <w:b/>
          <w:sz w:val="24"/>
          <w:szCs w:val="24"/>
        </w:rPr>
        <w:t>Mayeski</w:t>
      </w:r>
      <w:proofErr w:type="spellEnd"/>
      <w:r w:rsidRPr="00996F5A">
        <w:rPr>
          <w:rFonts w:asciiTheme="minorHAnsi" w:hAnsiTheme="minorHAnsi" w:cstheme="minorHAnsi"/>
          <w:b/>
          <w:sz w:val="24"/>
          <w:szCs w:val="24"/>
        </w:rPr>
        <w:t xml:space="preserve">, </w:t>
      </w:r>
      <w:r w:rsidRPr="00996F5A">
        <w:rPr>
          <w:rFonts w:asciiTheme="minorHAnsi" w:hAnsiTheme="minorHAnsi" w:cstheme="minorHAnsi"/>
          <w:sz w:val="24"/>
          <w:szCs w:val="24"/>
        </w:rPr>
        <w:t xml:space="preserve">Hicks Morley Hamilton Stewart </w:t>
      </w:r>
      <w:proofErr w:type="spellStart"/>
      <w:r w:rsidRPr="00996F5A">
        <w:rPr>
          <w:rFonts w:asciiTheme="minorHAnsi" w:hAnsiTheme="minorHAnsi" w:cstheme="minorHAnsi"/>
          <w:sz w:val="24"/>
          <w:szCs w:val="24"/>
        </w:rPr>
        <w:t>Storie</w:t>
      </w:r>
      <w:proofErr w:type="spellEnd"/>
      <w:r w:rsidRPr="00996F5A">
        <w:rPr>
          <w:rFonts w:asciiTheme="minorHAnsi" w:hAnsiTheme="minorHAnsi" w:cstheme="minorHAnsi"/>
          <w:sz w:val="24"/>
          <w:szCs w:val="24"/>
        </w:rPr>
        <w:t xml:space="preserve"> LLP</w:t>
      </w:r>
    </w:p>
    <w:p w:rsidR="00996F5A" w:rsidRPr="000C74BA" w:rsidRDefault="00996F5A" w:rsidP="00996F5A">
      <w:pPr>
        <w:spacing w:after="0" w:line="240" w:lineRule="auto"/>
        <w:ind w:left="1474" w:hanging="720"/>
        <w:contextualSpacing/>
        <w:rPr>
          <w:rFonts w:asciiTheme="minorHAnsi" w:hAnsiTheme="minorHAnsi" w:cstheme="minorHAnsi"/>
          <w:sz w:val="24"/>
          <w:szCs w:val="24"/>
        </w:rPr>
      </w:pPr>
    </w:p>
    <w:p w:rsidR="00996F5A" w:rsidRPr="00DE48DA" w:rsidRDefault="00996F5A" w:rsidP="00996F5A">
      <w:pPr>
        <w:spacing w:after="0" w:line="240" w:lineRule="auto"/>
        <w:contextualSpacing/>
        <w:rPr>
          <w:rFonts w:asciiTheme="minorHAnsi" w:hAnsiTheme="minorHAnsi" w:cstheme="minorHAnsi"/>
          <w:sz w:val="24"/>
          <w:szCs w:val="24"/>
        </w:rPr>
      </w:pPr>
      <w:r w:rsidRPr="000C74BA">
        <w:rPr>
          <w:rFonts w:asciiTheme="minorHAnsi" w:hAnsiTheme="minorHAnsi" w:cstheme="minorHAnsi"/>
          <w:sz w:val="24"/>
          <w:szCs w:val="24"/>
        </w:rPr>
        <w:t>10:</w:t>
      </w:r>
      <w:r>
        <w:rPr>
          <w:rFonts w:asciiTheme="minorHAnsi" w:hAnsiTheme="minorHAnsi" w:cstheme="minorHAnsi"/>
          <w:sz w:val="24"/>
          <w:szCs w:val="24"/>
        </w:rPr>
        <w:t>4</w:t>
      </w:r>
      <w:r w:rsidRPr="000C74BA">
        <w:rPr>
          <w:rFonts w:asciiTheme="minorHAnsi" w:hAnsiTheme="minorHAnsi" w:cstheme="minorHAnsi"/>
          <w:sz w:val="24"/>
          <w:szCs w:val="24"/>
        </w:rPr>
        <w:t>0am</w:t>
      </w:r>
      <w:r w:rsidRPr="000C74BA">
        <w:rPr>
          <w:rFonts w:asciiTheme="minorHAnsi" w:hAnsiTheme="minorHAnsi" w:cstheme="minorHAnsi"/>
          <w:b/>
          <w:sz w:val="24"/>
          <w:szCs w:val="24"/>
        </w:rPr>
        <w:tab/>
      </w:r>
      <w:r w:rsidRPr="00DE48DA">
        <w:rPr>
          <w:rFonts w:asciiTheme="minorHAnsi" w:hAnsiTheme="minorHAnsi" w:cstheme="minorHAnsi"/>
          <w:sz w:val="24"/>
          <w:szCs w:val="24"/>
        </w:rPr>
        <w:t>Q &amp; A, Concluding Remarks</w:t>
      </w:r>
    </w:p>
    <w:p w:rsidR="00996F5A" w:rsidRPr="00DE48DA" w:rsidRDefault="00996F5A" w:rsidP="00996F5A">
      <w:pPr>
        <w:spacing w:after="0" w:line="240" w:lineRule="auto"/>
        <w:contextualSpacing/>
        <w:rPr>
          <w:rFonts w:asciiTheme="minorHAnsi" w:hAnsiTheme="minorHAnsi" w:cstheme="minorHAnsi"/>
          <w:sz w:val="24"/>
          <w:szCs w:val="24"/>
        </w:rPr>
      </w:pPr>
    </w:p>
    <w:p w:rsidR="00996F5A" w:rsidRPr="00DE48DA" w:rsidRDefault="00996F5A" w:rsidP="00996F5A">
      <w:pPr>
        <w:spacing w:after="0" w:line="240" w:lineRule="auto"/>
        <w:contextualSpacing/>
        <w:rPr>
          <w:rFonts w:asciiTheme="minorHAnsi" w:hAnsiTheme="minorHAnsi" w:cstheme="minorHAnsi"/>
          <w:sz w:val="24"/>
          <w:szCs w:val="24"/>
        </w:rPr>
      </w:pPr>
      <w:r w:rsidRPr="00DE48DA">
        <w:rPr>
          <w:rFonts w:asciiTheme="minorHAnsi" w:hAnsiTheme="minorHAnsi" w:cstheme="minorHAnsi"/>
          <w:sz w:val="24"/>
          <w:szCs w:val="24"/>
        </w:rPr>
        <w:t>10:4</w:t>
      </w:r>
      <w:r w:rsidR="00DE48DA">
        <w:rPr>
          <w:rFonts w:asciiTheme="minorHAnsi" w:hAnsiTheme="minorHAnsi" w:cstheme="minorHAnsi"/>
          <w:sz w:val="24"/>
          <w:szCs w:val="24"/>
        </w:rPr>
        <w:t>5</w:t>
      </w:r>
      <w:r w:rsidRPr="00DE48DA">
        <w:rPr>
          <w:rFonts w:asciiTheme="minorHAnsi" w:hAnsiTheme="minorHAnsi" w:cstheme="minorHAnsi"/>
          <w:sz w:val="24"/>
          <w:szCs w:val="24"/>
        </w:rPr>
        <w:t>am</w:t>
      </w:r>
      <w:r w:rsidRPr="00DE48DA">
        <w:rPr>
          <w:rFonts w:asciiTheme="minorHAnsi" w:hAnsiTheme="minorHAnsi" w:cstheme="minorHAnsi"/>
          <w:sz w:val="24"/>
          <w:szCs w:val="24"/>
        </w:rPr>
        <w:tab/>
        <w:t>Program Concludes</w:t>
      </w:r>
    </w:p>
    <w:p w:rsidR="00996F5A" w:rsidRDefault="00996F5A" w:rsidP="00DE48DA">
      <w:pPr>
        <w:spacing w:after="0" w:line="240" w:lineRule="auto"/>
        <w:contextualSpacing/>
        <w:rPr>
          <w:rFonts w:asciiTheme="minorHAnsi" w:hAnsiTheme="minorHAnsi" w:cstheme="minorHAnsi"/>
          <w:b/>
          <w:sz w:val="24"/>
          <w:szCs w:val="24"/>
        </w:rPr>
      </w:pPr>
    </w:p>
    <w:p w:rsidR="00DE48DA" w:rsidRPr="00DE48DA" w:rsidRDefault="00DE48DA" w:rsidP="00DE48DA">
      <w:pPr>
        <w:spacing w:after="0" w:line="240" w:lineRule="auto"/>
        <w:contextualSpacing/>
        <w:rPr>
          <w:rFonts w:asciiTheme="minorHAnsi" w:hAnsiTheme="minorHAnsi" w:cstheme="minorHAnsi"/>
          <w:b/>
          <w:sz w:val="24"/>
          <w:szCs w:val="24"/>
        </w:rPr>
      </w:pPr>
    </w:p>
    <w:p w:rsidR="00DD24CA" w:rsidRPr="00DE48DA" w:rsidRDefault="00DD24CA" w:rsidP="00DE48DA">
      <w:pPr>
        <w:spacing w:after="0" w:line="240" w:lineRule="auto"/>
        <w:contextualSpacing/>
        <w:rPr>
          <w:rFonts w:asciiTheme="minorHAnsi" w:hAnsiTheme="minorHAnsi" w:cstheme="minorHAnsi"/>
          <w:b/>
          <w:sz w:val="24"/>
          <w:szCs w:val="24"/>
        </w:rPr>
      </w:pPr>
    </w:p>
    <w:p w:rsidR="00996F5A" w:rsidRPr="00DE48DA" w:rsidRDefault="00996F5A" w:rsidP="00996F5A">
      <w:pPr>
        <w:rPr>
          <w:rFonts w:asciiTheme="minorHAnsi" w:hAnsiTheme="minorHAnsi" w:cstheme="minorHAnsi"/>
          <w:b/>
          <w:sz w:val="24"/>
          <w:szCs w:val="24"/>
          <w:u w:val="single"/>
        </w:rPr>
      </w:pPr>
      <w:r w:rsidRPr="00DE48DA">
        <w:rPr>
          <w:rFonts w:asciiTheme="minorHAnsi" w:hAnsiTheme="minorHAnsi" w:cstheme="minorHAnsi"/>
          <w:b/>
          <w:sz w:val="24"/>
          <w:szCs w:val="24"/>
          <w:u w:val="single"/>
        </w:rPr>
        <w:t>PART 4 – Wednesday, August 26, 2020</w:t>
      </w:r>
    </w:p>
    <w:p w:rsidR="00996F5A" w:rsidRPr="00996F5A" w:rsidRDefault="00996F5A" w:rsidP="00996F5A">
      <w:pPr>
        <w:rPr>
          <w:rFonts w:asciiTheme="minorHAnsi" w:hAnsiTheme="minorHAnsi" w:cstheme="minorHAnsi"/>
          <w:b/>
          <w:sz w:val="24"/>
          <w:szCs w:val="24"/>
        </w:rPr>
      </w:pPr>
      <w:r w:rsidRPr="00996F5A">
        <w:rPr>
          <w:rFonts w:asciiTheme="minorHAnsi" w:hAnsiTheme="minorHAnsi" w:cstheme="minorHAnsi"/>
          <w:sz w:val="24"/>
          <w:szCs w:val="24"/>
        </w:rPr>
        <w:t>8:30am</w:t>
      </w:r>
      <w:r w:rsidRPr="00996F5A">
        <w:rPr>
          <w:rFonts w:asciiTheme="minorHAnsi" w:hAnsiTheme="minorHAnsi" w:cstheme="minorHAnsi"/>
          <w:sz w:val="24"/>
          <w:szCs w:val="24"/>
        </w:rPr>
        <w:tab/>
      </w:r>
      <w:r w:rsidRPr="00DE48DA">
        <w:rPr>
          <w:rFonts w:asciiTheme="minorHAnsi" w:hAnsiTheme="minorHAnsi" w:cstheme="minorHAnsi"/>
          <w:sz w:val="24"/>
          <w:szCs w:val="24"/>
        </w:rPr>
        <w:t>Welcome and Opening Remarks, 5 minutes</w:t>
      </w:r>
    </w:p>
    <w:p w:rsidR="00996F5A" w:rsidRDefault="00996F5A" w:rsidP="00996F5A">
      <w:pPr>
        <w:spacing w:line="240" w:lineRule="auto"/>
        <w:contextualSpacing/>
        <w:rPr>
          <w:rFonts w:asciiTheme="minorHAnsi" w:hAnsiTheme="minorHAnsi" w:cstheme="minorHAnsi"/>
          <w:sz w:val="24"/>
          <w:szCs w:val="24"/>
        </w:rPr>
      </w:pPr>
      <w:r w:rsidRPr="00996F5A">
        <w:rPr>
          <w:rFonts w:asciiTheme="minorHAnsi" w:hAnsiTheme="minorHAnsi" w:cstheme="minorHAnsi"/>
          <w:sz w:val="24"/>
          <w:szCs w:val="24"/>
        </w:rPr>
        <w:t>8:35am</w:t>
      </w:r>
      <w:r w:rsidRPr="00996F5A">
        <w:rPr>
          <w:rFonts w:asciiTheme="minorHAnsi" w:hAnsiTheme="minorHAnsi" w:cstheme="minorHAnsi"/>
          <w:sz w:val="24"/>
          <w:szCs w:val="24"/>
        </w:rPr>
        <w:tab/>
      </w:r>
      <w:r w:rsidRPr="00996F5A">
        <w:rPr>
          <w:rFonts w:asciiTheme="minorHAnsi" w:hAnsiTheme="minorHAnsi" w:cstheme="minorHAnsi"/>
          <w:b/>
          <w:sz w:val="24"/>
          <w:szCs w:val="24"/>
        </w:rPr>
        <w:t>Dealing with Opinion Evidence of Lay Witnesses and Treating Physicians</w:t>
      </w:r>
    </w:p>
    <w:p w:rsidR="00996F5A" w:rsidRDefault="00996F5A" w:rsidP="00996F5A">
      <w:pPr>
        <w:spacing w:line="240" w:lineRule="auto"/>
        <w:ind w:left="720" w:firstLine="720"/>
        <w:contextualSpacing/>
        <w:rPr>
          <w:rFonts w:asciiTheme="minorHAnsi" w:hAnsiTheme="minorHAnsi" w:cstheme="minorHAnsi"/>
          <w:sz w:val="24"/>
          <w:szCs w:val="24"/>
        </w:rPr>
      </w:pPr>
      <w:r w:rsidRPr="00996F5A">
        <w:rPr>
          <w:rFonts w:asciiTheme="minorHAnsi" w:hAnsiTheme="minorHAnsi" w:cstheme="minorHAnsi"/>
          <w:b/>
          <w:sz w:val="24"/>
          <w:szCs w:val="24"/>
        </w:rPr>
        <w:t>Bianca La Neve,</w:t>
      </w:r>
      <w:r w:rsidRPr="00996F5A">
        <w:rPr>
          <w:rFonts w:asciiTheme="minorHAnsi" w:hAnsiTheme="minorHAnsi" w:cstheme="minorHAnsi"/>
          <w:sz w:val="24"/>
          <w:szCs w:val="24"/>
        </w:rPr>
        <w:t xml:space="preserve"> </w:t>
      </w:r>
      <w:proofErr w:type="spellStart"/>
      <w:r w:rsidRPr="00996F5A">
        <w:rPr>
          <w:rFonts w:asciiTheme="minorHAnsi" w:hAnsiTheme="minorHAnsi" w:cstheme="minorHAnsi"/>
          <w:sz w:val="24"/>
          <w:szCs w:val="24"/>
        </w:rPr>
        <w:t>WeirFoul</w:t>
      </w:r>
      <w:r>
        <w:rPr>
          <w:rFonts w:asciiTheme="minorHAnsi" w:hAnsiTheme="minorHAnsi" w:cstheme="minorHAnsi"/>
          <w:sz w:val="24"/>
          <w:szCs w:val="24"/>
        </w:rPr>
        <w:t>ds</w:t>
      </w:r>
      <w:proofErr w:type="spellEnd"/>
      <w:r>
        <w:rPr>
          <w:rFonts w:asciiTheme="minorHAnsi" w:hAnsiTheme="minorHAnsi" w:cstheme="minorHAnsi"/>
          <w:sz w:val="24"/>
          <w:szCs w:val="24"/>
        </w:rPr>
        <w:t xml:space="preserve"> LLP</w:t>
      </w:r>
    </w:p>
    <w:p w:rsidR="00996F5A" w:rsidRPr="00996F5A" w:rsidRDefault="00996F5A" w:rsidP="00996F5A">
      <w:pPr>
        <w:spacing w:line="240" w:lineRule="auto"/>
        <w:ind w:left="720" w:firstLine="720"/>
        <w:contextualSpacing/>
        <w:rPr>
          <w:rFonts w:asciiTheme="minorHAnsi" w:hAnsiTheme="minorHAnsi" w:cstheme="minorHAnsi"/>
          <w:sz w:val="24"/>
          <w:szCs w:val="24"/>
        </w:rPr>
      </w:pPr>
    </w:p>
    <w:p w:rsidR="00996F5A" w:rsidRPr="00996F5A" w:rsidRDefault="00996F5A" w:rsidP="00996F5A">
      <w:pPr>
        <w:spacing w:line="240" w:lineRule="auto"/>
        <w:contextualSpacing/>
        <w:rPr>
          <w:rFonts w:asciiTheme="minorHAnsi" w:hAnsiTheme="minorHAnsi" w:cstheme="minorHAnsi"/>
          <w:sz w:val="24"/>
          <w:szCs w:val="24"/>
        </w:rPr>
      </w:pPr>
      <w:r w:rsidRPr="00996F5A">
        <w:rPr>
          <w:rFonts w:asciiTheme="minorHAnsi" w:hAnsiTheme="minorHAnsi" w:cstheme="minorHAnsi"/>
          <w:sz w:val="24"/>
          <w:szCs w:val="24"/>
        </w:rPr>
        <w:t>9:00am</w:t>
      </w:r>
      <w:r w:rsidRPr="00996F5A">
        <w:rPr>
          <w:rFonts w:asciiTheme="minorHAnsi" w:hAnsiTheme="minorHAnsi" w:cstheme="minorHAnsi"/>
          <w:sz w:val="24"/>
          <w:szCs w:val="24"/>
        </w:rPr>
        <w:tab/>
      </w:r>
      <w:proofErr w:type="gramStart"/>
      <w:r w:rsidRPr="004D0451">
        <w:rPr>
          <w:rFonts w:asciiTheme="minorHAnsi" w:hAnsiTheme="minorHAnsi" w:cstheme="minorHAnsi"/>
          <w:b/>
          <w:sz w:val="24"/>
          <w:szCs w:val="24"/>
        </w:rPr>
        <w:t>The</w:t>
      </w:r>
      <w:proofErr w:type="gramEnd"/>
      <w:r w:rsidRPr="004D0451">
        <w:rPr>
          <w:rFonts w:asciiTheme="minorHAnsi" w:hAnsiTheme="minorHAnsi" w:cstheme="minorHAnsi"/>
          <w:b/>
          <w:sz w:val="24"/>
          <w:szCs w:val="24"/>
        </w:rPr>
        <w:t xml:space="preserve"> Admissibility of Extrinsic Evidence</w:t>
      </w:r>
    </w:p>
    <w:p w:rsidR="00996F5A" w:rsidRPr="00996F5A" w:rsidRDefault="00996F5A" w:rsidP="004D0451">
      <w:pPr>
        <w:spacing w:line="240" w:lineRule="auto"/>
        <w:ind w:left="720" w:firstLine="720"/>
        <w:contextualSpacing/>
        <w:rPr>
          <w:rFonts w:asciiTheme="minorHAnsi" w:hAnsiTheme="minorHAnsi" w:cstheme="minorHAnsi"/>
          <w:sz w:val="24"/>
          <w:szCs w:val="24"/>
        </w:rPr>
      </w:pPr>
      <w:r w:rsidRPr="004D0451">
        <w:rPr>
          <w:rFonts w:asciiTheme="minorHAnsi" w:hAnsiTheme="minorHAnsi" w:cstheme="minorHAnsi"/>
          <w:b/>
          <w:sz w:val="24"/>
          <w:szCs w:val="24"/>
        </w:rPr>
        <w:t>Natalia Angelini,</w:t>
      </w:r>
      <w:r w:rsidRPr="00996F5A">
        <w:rPr>
          <w:rFonts w:asciiTheme="minorHAnsi" w:hAnsiTheme="minorHAnsi" w:cstheme="minorHAnsi"/>
          <w:sz w:val="24"/>
          <w:szCs w:val="24"/>
        </w:rPr>
        <w:t xml:space="preserve"> </w:t>
      </w:r>
      <w:r w:rsidR="004D0451">
        <w:rPr>
          <w:rFonts w:asciiTheme="minorHAnsi" w:hAnsiTheme="minorHAnsi" w:cstheme="minorHAnsi"/>
          <w:sz w:val="24"/>
          <w:szCs w:val="24"/>
        </w:rPr>
        <w:t>Hull &amp; Hull LLP</w:t>
      </w:r>
    </w:p>
    <w:p w:rsidR="004D0451" w:rsidRDefault="004D0451" w:rsidP="00996F5A">
      <w:pPr>
        <w:spacing w:line="240" w:lineRule="auto"/>
        <w:contextualSpacing/>
        <w:rPr>
          <w:rFonts w:asciiTheme="minorHAnsi" w:hAnsiTheme="minorHAnsi" w:cstheme="minorHAnsi"/>
          <w:sz w:val="24"/>
          <w:szCs w:val="24"/>
        </w:rPr>
      </w:pPr>
    </w:p>
    <w:p w:rsidR="00996F5A" w:rsidRPr="00DE48DA" w:rsidRDefault="00996F5A" w:rsidP="00996F5A">
      <w:pPr>
        <w:spacing w:line="240" w:lineRule="auto"/>
        <w:contextualSpacing/>
        <w:rPr>
          <w:rFonts w:asciiTheme="minorHAnsi" w:hAnsiTheme="minorHAnsi" w:cstheme="minorHAnsi"/>
          <w:sz w:val="24"/>
          <w:szCs w:val="24"/>
        </w:rPr>
      </w:pPr>
      <w:r w:rsidRPr="00996F5A">
        <w:rPr>
          <w:rFonts w:asciiTheme="minorHAnsi" w:hAnsiTheme="minorHAnsi" w:cstheme="minorHAnsi"/>
          <w:sz w:val="24"/>
          <w:szCs w:val="24"/>
        </w:rPr>
        <w:t>9:30am</w:t>
      </w:r>
      <w:r w:rsidRPr="00996F5A">
        <w:rPr>
          <w:rFonts w:asciiTheme="minorHAnsi" w:hAnsiTheme="minorHAnsi" w:cstheme="minorHAnsi"/>
          <w:sz w:val="24"/>
          <w:szCs w:val="24"/>
        </w:rPr>
        <w:tab/>
      </w:r>
      <w:r w:rsidRPr="00DE48DA">
        <w:rPr>
          <w:rFonts w:asciiTheme="minorHAnsi" w:hAnsiTheme="minorHAnsi" w:cstheme="minorHAnsi"/>
          <w:sz w:val="24"/>
          <w:szCs w:val="24"/>
        </w:rPr>
        <w:t>Break</w:t>
      </w:r>
    </w:p>
    <w:p w:rsidR="004D0451" w:rsidRDefault="004D0451" w:rsidP="00996F5A">
      <w:pPr>
        <w:spacing w:line="240" w:lineRule="auto"/>
        <w:contextualSpacing/>
        <w:rPr>
          <w:rFonts w:asciiTheme="minorHAnsi" w:hAnsiTheme="minorHAnsi" w:cstheme="minorHAnsi"/>
          <w:sz w:val="24"/>
          <w:szCs w:val="24"/>
        </w:rPr>
      </w:pPr>
    </w:p>
    <w:p w:rsidR="00996F5A" w:rsidRPr="00996F5A" w:rsidRDefault="00996F5A" w:rsidP="00996F5A">
      <w:pPr>
        <w:spacing w:line="240" w:lineRule="auto"/>
        <w:contextualSpacing/>
        <w:rPr>
          <w:rFonts w:asciiTheme="minorHAnsi" w:hAnsiTheme="minorHAnsi" w:cstheme="minorHAnsi"/>
          <w:sz w:val="24"/>
          <w:szCs w:val="24"/>
        </w:rPr>
      </w:pPr>
      <w:r w:rsidRPr="00996F5A">
        <w:rPr>
          <w:rFonts w:asciiTheme="minorHAnsi" w:hAnsiTheme="minorHAnsi" w:cstheme="minorHAnsi"/>
          <w:sz w:val="24"/>
          <w:szCs w:val="24"/>
        </w:rPr>
        <w:t>9:35am</w:t>
      </w:r>
      <w:r w:rsidRPr="00996F5A">
        <w:rPr>
          <w:rFonts w:asciiTheme="minorHAnsi" w:hAnsiTheme="minorHAnsi" w:cstheme="minorHAnsi"/>
          <w:sz w:val="24"/>
          <w:szCs w:val="24"/>
        </w:rPr>
        <w:tab/>
      </w:r>
      <w:r w:rsidRPr="004D0451">
        <w:rPr>
          <w:rFonts w:asciiTheme="minorHAnsi" w:hAnsiTheme="minorHAnsi" w:cstheme="minorHAnsi"/>
          <w:b/>
          <w:sz w:val="24"/>
          <w:szCs w:val="24"/>
        </w:rPr>
        <w:t>Questions from the Bench</w:t>
      </w:r>
    </w:p>
    <w:p w:rsidR="00996F5A" w:rsidRDefault="00996F5A" w:rsidP="004D0451">
      <w:pPr>
        <w:spacing w:line="240" w:lineRule="auto"/>
        <w:ind w:left="720" w:firstLine="720"/>
        <w:contextualSpacing/>
        <w:rPr>
          <w:rFonts w:asciiTheme="minorHAnsi" w:hAnsiTheme="minorHAnsi" w:cstheme="minorHAnsi"/>
          <w:sz w:val="24"/>
          <w:szCs w:val="24"/>
        </w:rPr>
      </w:pPr>
      <w:r w:rsidRPr="004D0451">
        <w:rPr>
          <w:rFonts w:asciiTheme="minorHAnsi" w:hAnsiTheme="minorHAnsi" w:cstheme="minorHAnsi"/>
          <w:b/>
          <w:sz w:val="24"/>
          <w:szCs w:val="24"/>
        </w:rPr>
        <w:t>Kelly Charlebois,</w:t>
      </w:r>
      <w:r w:rsidRPr="00996F5A">
        <w:rPr>
          <w:rFonts w:asciiTheme="minorHAnsi" w:hAnsiTheme="minorHAnsi" w:cstheme="minorHAnsi"/>
          <w:sz w:val="24"/>
          <w:szCs w:val="24"/>
        </w:rPr>
        <w:t xml:space="preserve"> Miller Thomson LLP</w:t>
      </w:r>
    </w:p>
    <w:p w:rsidR="004D0451" w:rsidRPr="00996F5A" w:rsidRDefault="004D0451" w:rsidP="004D0451">
      <w:pPr>
        <w:spacing w:line="240" w:lineRule="auto"/>
        <w:ind w:left="720" w:firstLine="720"/>
        <w:contextualSpacing/>
        <w:rPr>
          <w:rFonts w:asciiTheme="minorHAnsi" w:hAnsiTheme="minorHAnsi" w:cstheme="minorHAnsi"/>
          <w:sz w:val="24"/>
          <w:szCs w:val="24"/>
        </w:rPr>
      </w:pPr>
    </w:p>
    <w:p w:rsidR="00996F5A" w:rsidRPr="00996F5A" w:rsidRDefault="00996F5A" w:rsidP="00996F5A">
      <w:pPr>
        <w:spacing w:line="240" w:lineRule="auto"/>
        <w:contextualSpacing/>
        <w:rPr>
          <w:rFonts w:asciiTheme="minorHAnsi" w:hAnsiTheme="minorHAnsi" w:cstheme="minorHAnsi"/>
          <w:sz w:val="24"/>
          <w:szCs w:val="24"/>
        </w:rPr>
      </w:pPr>
      <w:r w:rsidRPr="00996F5A">
        <w:rPr>
          <w:rFonts w:asciiTheme="minorHAnsi" w:hAnsiTheme="minorHAnsi" w:cstheme="minorHAnsi"/>
          <w:sz w:val="24"/>
          <w:szCs w:val="24"/>
        </w:rPr>
        <w:t>10:00am</w:t>
      </w:r>
      <w:r w:rsidRPr="00996F5A">
        <w:rPr>
          <w:rFonts w:asciiTheme="minorHAnsi" w:hAnsiTheme="minorHAnsi" w:cstheme="minorHAnsi"/>
          <w:sz w:val="24"/>
          <w:szCs w:val="24"/>
        </w:rPr>
        <w:tab/>
      </w:r>
      <w:r w:rsidRPr="004D0451">
        <w:rPr>
          <w:rFonts w:asciiTheme="minorHAnsi" w:hAnsiTheme="minorHAnsi" w:cstheme="minorHAnsi"/>
          <w:b/>
          <w:sz w:val="24"/>
          <w:szCs w:val="24"/>
        </w:rPr>
        <w:t>Corroboration of Evidence</w:t>
      </w:r>
    </w:p>
    <w:p w:rsidR="00996F5A" w:rsidRDefault="00996F5A" w:rsidP="004D0451">
      <w:pPr>
        <w:spacing w:line="240" w:lineRule="auto"/>
        <w:ind w:left="720" w:firstLine="720"/>
        <w:contextualSpacing/>
        <w:rPr>
          <w:rFonts w:asciiTheme="minorHAnsi" w:hAnsiTheme="minorHAnsi" w:cstheme="minorHAnsi"/>
          <w:sz w:val="24"/>
          <w:szCs w:val="24"/>
        </w:rPr>
      </w:pPr>
      <w:r w:rsidRPr="004D0451">
        <w:rPr>
          <w:rFonts w:asciiTheme="minorHAnsi" w:hAnsiTheme="minorHAnsi" w:cstheme="minorHAnsi"/>
          <w:b/>
          <w:sz w:val="24"/>
          <w:szCs w:val="24"/>
        </w:rPr>
        <w:t>Rick Bickhram,</w:t>
      </w:r>
      <w:r w:rsidRPr="00996F5A">
        <w:rPr>
          <w:rFonts w:asciiTheme="minorHAnsi" w:hAnsiTheme="minorHAnsi" w:cstheme="minorHAnsi"/>
          <w:sz w:val="24"/>
          <w:szCs w:val="24"/>
        </w:rPr>
        <w:t xml:space="preserve"> Bickhram Litigation</w:t>
      </w:r>
    </w:p>
    <w:p w:rsidR="004D0451" w:rsidRPr="00996F5A" w:rsidRDefault="004D0451" w:rsidP="004D0451">
      <w:pPr>
        <w:spacing w:line="240" w:lineRule="auto"/>
        <w:ind w:left="720" w:firstLine="720"/>
        <w:contextualSpacing/>
        <w:rPr>
          <w:rFonts w:asciiTheme="minorHAnsi" w:hAnsiTheme="minorHAnsi" w:cstheme="minorHAnsi"/>
          <w:sz w:val="24"/>
          <w:szCs w:val="24"/>
        </w:rPr>
      </w:pPr>
    </w:p>
    <w:p w:rsidR="00996F5A" w:rsidRPr="00DE48DA" w:rsidRDefault="00996F5A" w:rsidP="00996F5A">
      <w:pPr>
        <w:spacing w:line="240" w:lineRule="auto"/>
        <w:contextualSpacing/>
        <w:rPr>
          <w:rFonts w:asciiTheme="minorHAnsi" w:hAnsiTheme="minorHAnsi" w:cstheme="minorHAnsi"/>
          <w:sz w:val="24"/>
          <w:szCs w:val="24"/>
        </w:rPr>
      </w:pPr>
      <w:r w:rsidRPr="00996F5A">
        <w:rPr>
          <w:rFonts w:asciiTheme="minorHAnsi" w:hAnsiTheme="minorHAnsi" w:cstheme="minorHAnsi"/>
          <w:sz w:val="24"/>
          <w:szCs w:val="24"/>
        </w:rPr>
        <w:t>10:25am</w:t>
      </w:r>
      <w:r w:rsidRPr="00996F5A">
        <w:rPr>
          <w:rFonts w:asciiTheme="minorHAnsi" w:hAnsiTheme="minorHAnsi" w:cstheme="minorHAnsi"/>
          <w:sz w:val="24"/>
          <w:szCs w:val="24"/>
        </w:rPr>
        <w:tab/>
      </w:r>
      <w:r w:rsidRPr="00DE48DA">
        <w:rPr>
          <w:rFonts w:asciiTheme="minorHAnsi" w:hAnsiTheme="minorHAnsi" w:cstheme="minorHAnsi"/>
          <w:sz w:val="24"/>
          <w:szCs w:val="24"/>
        </w:rPr>
        <w:t>Q &amp; A, Concluding Remarks</w:t>
      </w:r>
    </w:p>
    <w:p w:rsidR="004D0451" w:rsidRPr="00DE48DA" w:rsidRDefault="004D0451" w:rsidP="00996F5A">
      <w:pPr>
        <w:spacing w:line="240" w:lineRule="auto"/>
        <w:contextualSpacing/>
        <w:rPr>
          <w:rFonts w:asciiTheme="minorHAnsi" w:hAnsiTheme="minorHAnsi" w:cstheme="minorHAnsi"/>
          <w:sz w:val="24"/>
          <w:szCs w:val="24"/>
        </w:rPr>
      </w:pPr>
    </w:p>
    <w:p w:rsidR="00996F5A" w:rsidRPr="00DE48DA" w:rsidRDefault="00996F5A" w:rsidP="00996F5A">
      <w:pPr>
        <w:spacing w:line="240" w:lineRule="auto"/>
        <w:contextualSpacing/>
        <w:rPr>
          <w:rFonts w:asciiTheme="minorHAnsi" w:hAnsiTheme="minorHAnsi" w:cstheme="minorHAnsi"/>
          <w:sz w:val="24"/>
          <w:szCs w:val="24"/>
        </w:rPr>
      </w:pPr>
      <w:r w:rsidRPr="00DE48DA">
        <w:rPr>
          <w:rFonts w:asciiTheme="minorHAnsi" w:hAnsiTheme="minorHAnsi" w:cstheme="minorHAnsi"/>
          <w:sz w:val="24"/>
          <w:szCs w:val="24"/>
        </w:rPr>
        <w:t>10:30am</w:t>
      </w:r>
      <w:r w:rsidRPr="00DE48DA">
        <w:rPr>
          <w:rFonts w:asciiTheme="minorHAnsi" w:hAnsiTheme="minorHAnsi" w:cstheme="minorHAnsi"/>
          <w:sz w:val="24"/>
          <w:szCs w:val="24"/>
        </w:rPr>
        <w:tab/>
        <w:t>Program Concludes</w:t>
      </w:r>
    </w:p>
    <w:sectPr w:rsidR="00996F5A" w:rsidRPr="00DE48DA" w:rsidSect="000C74BA">
      <w:headerReference w:type="default" r:id="rId9"/>
      <w:footerReference w:type="default" r:id="rId10"/>
      <w:type w:val="continuous"/>
      <w:pgSz w:w="12240" w:h="15840" w:code="1"/>
      <w:pgMar w:top="54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11" w:rsidRDefault="00D20711" w:rsidP="007277DC">
      <w:pPr>
        <w:spacing w:after="0" w:line="240" w:lineRule="auto"/>
      </w:pPr>
      <w:r>
        <w:separator/>
      </w:r>
    </w:p>
  </w:endnote>
  <w:endnote w:type="continuationSeparator" w:id="0">
    <w:p w:rsidR="00D20711" w:rsidRDefault="00D20711" w:rsidP="0072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LT Medium">
    <w:panose1 w:val="00000000000000000000"/>
    <w:charset w:val="00"/>
    <w:family w:val="auto"/>
    <w:notTrueType/>
    <w:pitch w:val="default"/>
    <w:sig w:usb0="00000003" w:usb1="00000000" w:usb2="00000000" w:usb3="00000000" w:csb0="00000001" w:csb1="00000000"/>
  </w:font>
  <w:font w:name="AvenirLT Black">
    <w:panose1 w:val="00000000000000000000"/>
    <w:charset w:val="00"/>
    <w:family w:val="auto"/>
    <w:notTrueType/>
    <w:pitch w:val="default"/>
    <w:sig w:usb0="00000003" w:usb1="00000000" w:usb2="00000000" w:usb3="00000000" w:csb0="00000001" w:csb1="00000000"/>
  </w:font>
  <w:font w:name="AvenirLT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E4" w:rsidRPr="00AF72B4" w:rsidRDefault="00BD77CB" w:rsidP="005349E4">
    <w:pPr>
      <w:widowControl w:val="0"/>
      <w:autoSpaceDE w:val="0"/>
      <w:autoSpaceDN w:val="0"/>
      <w:adjustRightInd w:val="0"/>
      <w:snapToGrid w:val="0"/>
      <w:spacing w:after="0" w:line="240" w:lineRule="auto"/>
      <w:jc w:val="center"/>
      <w:rPr>
        <w:rFonts w:cs="AvenirLT Black"/>
        <w:b/>
        <w:color w:val="231F1F"/>
        <w:sz w:val="28"/>
        <w:szCs w:val="28"/>
      </w:rPr>
    </w:pPr>
    <w:sdt>
      <w:sdtPr>
        <w:rPr>
          <w:rFonts w:cs="AvenirLT Black"/>
          <w:b/>
          <w:color w:val="2A3D91"/>
          <w:sz w:val="28"/>
          <w:szCs w:val="28"/>
        </w:rPr>
        <w:id w:val="-1546825642"/>
        <w:placeholder>
          <w:docPart w:val="F24F0208B80E4B1199EFD1DF7D07732A"/>
        </w:placeholder>
        <w:comboBox>
          <w:listItem w:value="Choose an item."/>
        </w:comboBox>
      </w:sdtPr>
      <w:sdtEndPr/>
      <w:sdtContent>
        <w:r w:rsidR="005349E4" w:rsidRPr="00AF72B4">
          <w:rPr>
            <w:rFonts w:cs="AvenirLT Black"/>
            <w:b/>
            <w:color w:val="2A3D91"/>
            <w:sz w:val="28"/>
            <w:szCs w:val="28"/>
          </w:rPr>
          <w:t>PR</w:t>
        </w:r>
        <w:r w:rsidR="005349E4">
          <w:rPr>
            <w:rFonts w:cs="AvenirLT Black"/>
            <w:b/>
            <w:color w:val="2A3D91"/>
            <w:sz w:val="28"/>
            <w:szCs w:val="28"/>
          </w:rPr>
          <w:t>OGRAM REGISTRATION IS ONLINE</w:t>
        </w:r>
      </w:sdtContent>
    </w:sdt>
    <w:r w:rsidR="005349E4">
      <w:rPr>
        <w:rFonts w:cs="AvenirLT Black"/>
        <w:b/>
        <w:color w:val="2A3D91"/>
        <w:sz w:val="28"/>
        <w:szCs w:val="28"/>
      </w:rPr>
      <w:t xml:space="preserve">     </w:t>
    </w:r>
    <w:r w:rsidR="005349E4" w:rsidRPr="00AF72B4">
      <w:rPr>
        <w:rFonts w:cs="AvenirLT Black"/>
        <w:b/>
        <w:color w:val="231F1F"/>
        <w:sz w:val="28"/>
        <w:szCs w:val="28"/>
      </w:rPr>
      <w:t>www.oba.org/</w:t>
    </w:r>
    <w:r w:rsidR="005349E4">
      <w:rPr>
        <w:rFonts w:cs="AvenirLT Black"/>
        <w:b/>
        <w:color w:val="231F1F"/>
        <w:sz w:val="28"/>
        <w:szCs w:val="28"/>
      </w:rPr>
      <w:t>pd</w:t>
    </w:r>
  </w:p>
  <w:p w:rsidR="005349E4" w:rsidRPr="00AF72B4" w:rsidRDefault="005349E4" w:rsidP="005349E4">
    <w:pPr>
      <w:widowControl w:val="0"/>
      <w:autoSpaceDE w:val="0"/>
      <w:autoSpaceDN w:val="0"/>
      <w:adjustRightInd w:val="0"/>
      <w:snapToGrid w:val="0"/>
      <w:spacing w:after="120" w:line="240" w:lineRule="auto"/>
      <w:jc w:val="center"/>
      <w:rPr>
        <w:rFonts w:ascii="Times New Roman" w:hAnsi="Times New Roman"/>
        <w:sz w:val="24"/>
        <w:szCs w:val="24"/>
      </w:rPr>
    </w:pPr>
    <w:r w:rsidRPr="00AF72B4">
      <w:rPr>
        <w:rFonts w:cs="AvenirLT Black"/>
        <w:b/>
        <w:color w:val="231F1F"/>
        <w:sz w:val="24"/>
        <w:szCs w:val="24"/>
      </w:rPr>
      <w:t>Questions?</w:t>
    </w:r>
    <w:r w:rsidRPr="00AF72B4">
      <w:rPr>
        <w:rFonts w:ascii="AvenirLT Black" w:hAnsi="AvenirLT Black" w:cs="AvenirLT Black"/>
        <w:color w:val="231F1F"/>
        <w:sz w:val="24"/>
        <w:szCs w:val="24"/>
      </w:rPr>
      <w:t xml:space="preserve"> </w:t>
    </w:r>
    <w:r w:rsidRPr="00AF72B4">
      <w:rPr>
        <w:rFonts w:cs="AvenirLT Medium"/>
        <w:color w:val="231F1F"/>
        <w:sz w:val="24"/>
        <w:szCs w:val="24"/>
      </w:rPr>
      <w:t>pd@oba.org</w:t>
    </w:r>
  </w:p>
  <w:p w:rsidR="005349E4" w:rsidRDefault="005349E4" w:rsidP="005349E4">
    <w:pPr>
      <w:widowControl w:val="0"/>
      <w:autoSpaceDE w:val="0"/>
      <w:autoSpaceDN w:val="0"/>
      <w:adjustRightInd w:val="0"/>
      <w:snapToGrid w:val="0"/>
      <w:spacing w:after="0" w:line="240" w:lineRule="auto"/>
      <w:jc w:val="center"/>
      <w:rPr>
        <w:rFonts w:cs="AvenirLT Book"/>
        <w:color w:val="231F1F"/>
        <w:sz w:val="20"/>
        <w:szCs w:val="20"/>
      </w:rPr>
    </w:pPr>
    <w:r w:rsidRPr="00AF72B4">
      <w:rPr>
        <w:rFonts w:cs="AvenirLT Book"/>
        <w:color w:val="231F1F"/>
        <w:sz w:val="20"/>
        <w:szCs w:val="20"/>
      </w:rPr>
      <w:t>300-20 Toronto St. Toronto, ON M5C 2B8 | Toll Free: 1-800-668-8900 | Tel: 416-869-1047 | Fax: 416-642-0424</w:t>
    </w:r>
  </w:p>
  <w:p w:rsidR="005349E4" w:rsidRPr="005349E4" w:rsidRDefault="005349E4" w:rsidP="005349E4">
    <w:pPr>
      <w:widowControl w:val="0"/>
      <w:autoSpaceDE w:val="0"/>
      <w:autoSpaceDN w:val="0"/>
      <w:adjustRightInd w:val="0"/>
      <w:snapToGrid w:val="0"/>
      <w:spacing w:after="0" w:line="240"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11" w:rsidRDefault="00D20711" w:rsidP="007277DC">
      <w:pPr>
        <w:spacing w:after="0" w:line="240" w:lineRule="auto"/>
      </w:pPr>
      <w:r>
        <w:separator/>
      </w:r>
    </w:p>
  </w:footnote>
  <w:footnote w:type="continuationSeparator" w:id="0">
    <w:p w:rsidR="00D20711" w:rsidRDefault="00D20711" w:rsidP="0072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C" w:rsidRDefault="00C102A0" w:rsidP="00E40B15">
    <w:pPr>
      <w:pStyle w:val="Header"/>
    </w:pPr>
    <w:r>
      <w:rPr>
        <w:b w:val="0"/>
        <w:noProof/>
        <w:lang w:eastAsia="en-CA"/>
      </w:rPr>
      <w:drawing>
        <wp:anchor distT="0" distB="0" distL="114300" distR="114300" simplePos="0" relativeHeight="251657216" behindDoc="0" locked="0" layoutInCell="1" allowOverlap="1">
          <wp:simplePos x="0" y="0"/>
          <wp:positionH relativeFrom="column">
            <wp:posOffset>-95885</wp:posOffset>
          </wp:positionH>
          <wp:positionV relativeFrom="paragraph">
            <wp:posOffset>240030</wp:posOffset>
          </wp:positionV>
          <wp:extent cx="1724025" cy="809625"/>
          <wp:effectExtent l="19050" t="0" r="9525" b="0"/>
          <wp:wrapNone/>
          <wp:docPr id="5" name="Picture 5" descr="CBA_ON_HOR_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BA_ON_HOR_Eng_CMYK.jpg"/>
                  <pic:cNvPicPr>
                    <a:picLocks noChangeAspect="1" noChangeArrowheads="1"/>
                  </pic:cNvPicPr>
                </pic:nvPicPr>
                <pic:blipFill>
                  <a:blip r:embed="rId1"/>
                  <a:srcRect/>
                  <a:stretch>
                    <a:fillRect/>
                  </a:stretch>
                </pic:blipFill>
                <pic:spPr bwMode="auto">
                  <a:xfrm>
                    <a:off x="0" y="0"/>
                    <a:ext cx="1724025" cy="809625"/>
                  </a:xfrm>
                  <a:prstGeom prst="rect">
                    <a:avLst/>
                  </a:prstGeom>
                  <a:noFill/>
                  <a:ln w="9525">
                    <a:noFill/>
                    <a:miter lim="800000"/>
                    <a:headEnd/>
                    <a:tailEnd/>
                  </a:ln>
                </pic:spPr>
              </pic:pic>
            </a:graphicData>
          </a:graphic>
        </wp:anchor>
      </w:drawing>
    </w:r>
  </w:p>
  <w:p w:rsidR="007C68DF" w:rsidRDefault="007C68DF" w:rsidP="00E40B15">
    <w:pPr>
      <w:pStyle w:val="Header"/>
    </w:pPr>
  </w:p>
  <w:p w:rsidR="007277DC" w:rsidRPr="00E40B15" w:rsidRDefault="007277DC" w:rsidP="00E40B15">
    <w:pPr>
      <w:pStyle w:val="Header"/>
    </w:pPr>
    <w:r w:rsidRPr="00E40B15">
      <w:t>OBA | Professional Development</w:t>
    </w:r>
  </w:p>
  <w:p w:rsidR="007277DC" w:rsidRDefault="007277DC" w:rsidP="00E40B15">
    <w:pPr>
      <w:pStyle w:val="Header"/>
    </w:pPr>
  </w:p>
  <w:p w:rsidR="007277DC" w:rsidRDefault="004241B7" w:rsidP="00E40B15">
    <w:pPr>
      <w:pStyle w:val="Heade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-541655</wp:posOffset>
              </wp:positionH>
              <wp:positionV relativeFrom="paragraph">
                <wp:posOffset>123825</wp:posOffset>
              </wp:positionV>
              <wp:extent cx="8070850" cy="0"/>
              <wp:effectExtent l="20320" t="19050" r="14605"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0" cy="0"/>
                      </a:xfrm>
                      <a:prstGeom prst="straightConnector1">
                        <a:avLst/>
                      </a:prstGeom>
                      <a:noFill/>
                      <a:ln w="254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84E3C" id="_x0000_t32" coordsize="21600,21600" o:spt="32" o:oned="t" path="m,l21600,21600e" filled="f">
              <v:path arrowok="t" fillok="f" o:connecttype="none"/>
              <o:lock v:ext="edit" shapetype="t"/>
            </v:shapetype>
            <v:shape id="AutoShape 1" o:spid="_x0000_s1026" type="#_x0000_t32" style="position:absolute;margin-left:-42.65pt;margin-top:9.75pt;width:6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" strokecolor="#92d05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FFFFFF89"/>
    <w:multiLevelType w:val="singleLevel"/>
    <w:tmpl w:val="8DA2EF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85298"/>
    <w:multiLevelType w:val="hybridMultilevel"/>
    <w:tmpl w:val="9692CE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5BC3FDC"/>
    <w:multiLevelType w:val="hybridMultilevel"/>
    <w:tmpl w:val="25D6FB6C"/>
    <w:lvl w:ilvl="0" w:tplc="638C806A">
      <w:start w:val="1"/>
      <w:numFmt w:val="bullet"/>
      <w:lvlText w:val=""/>
      <w:lvlJc w:val="left"/>
      <w:pPr>
        <w:ind w:left="1800" w:hanging="360"/>
      </w:pPr>
      <w:rPr>
        <w:rFonts w:ascii="Symbol" w:hAnsi="Symbol" w:hint="default"/>
      </w:rPr>
    </w:lvl>
    <w:lvl w:ilvl="1" w:tplc="EBBAC33A" w:tentative="1">
      <w:start w:val="1"/>
      <w:numFmt w:val="bullet"/>
      <w:lvlText w:val="o"/>
      <w:lvlJc w:val="left"/>
      <w:pPr>
        <w:ind w:left="2520" w:hanging="360"/>
      </w:pPr>
      <w:rPr>
        <w:rFonts w:ascii="Courier New" w:hAnsi="Courier New" w:cs="Courier New" w:hint="default"/>
      </w:rPr>
    </w:lvl>
    <w:lvl w:ilvl="2" w:tplc="396A03EA" w:tentative="1">
      <w:start w:val="1"/>
      <w:numFmt w:val="bullet"/>
      <w:lvlText w:val=""/>
      <w:lvlJc w:val="left"/>
      <w:pPr>
        <w:ind w:left="3240" w:hanging="360"/>
      </w:pPr>
      <w:rPr>
        <w:rFonts w:ascii="Wingdings" w:hAnsi="Wingdings" w:hint="default"/>
      </w:rPr>
    </w:lvl>
    <w:lvl w:ilvl="3" w:tplc="631A5DE2" w:tentative="1">
      <w:start w:val="1"/>
      <w:numFmt w:val="bullet"/>
      <w:lvlText w:val=""/>
      <w:lvlJc w:val="left"/>
      <w:pPr>
        <w:ind w:left="3960" w:hanging="360"/>
      </w:pPr>
      <w:rPr>
        <w:rFonts w:ascii="Symbol" w:hAnsi="Symbol" w:hint="default"/>
      </w:rPr>
    </w:lvl>
    <w:lvl w:ilvl="4" w:tplc="2A7665A2" w:tentative="1">
      <w:start w:val="1"/>
      <w:numFmt w:val="bullet"/>
      <w:lvlText w:val="o"/>
      <w:lvlJc w:val="left"/>
      <w:pPr>
        <w:ind w:left="4680" w:hanging="360"/>
      </w:pPr>
      <w:rPr>
        <w:rFonts w:ascii="Courier New" w:hAnsi="Courier New" w:cs="Courier New" w:hint="default"/>
      </w:rPr>
    </w:lvl>
    <w:lvl w:ilvl="5" w:tplc="8AD0C238" w:tentative="1">
      <w:start w:val="1"/>
      <w:numFmt w:val="bullet"/>
      <w:lvlText w:val=""/>
      <w:lvlJc w:val="left"/>
      <w:pPr>
        <w:ind w:left="5400" w:hanging="360"/>
      </w:pPr>
      <w:rPr>
        <w:rFonts w:ascii="Wingdings" w:hAnsi="Wingdings" w:hint="default"/>
      </w:rPr>
    </w:lvl>
    <w:lvl w:ilvl="6" w:tplc="6CB011F6" w:tentative="1">
      <w:start w:val="1"/>
      <w:numFmt w:val="bullet"/>
      <w:lvlText w:val=""/>
      <w:lvlJc w:val="left"/>
      <w:pPr>
        <w:ind w:left="6120" w:hanging="360"/>
      </w:pPr>
      <w:rPr>
        <w:rFonts w:ascii="Symbol" w:hAnsi="Symbol" w:hint="default"/>
      </w:rPr>
    </w:lvl>
    <w:lvl w:ilvl="7" w:tplc="8806CA0C" w:tentative="1">
      <w:start w:val="1"/>
      <w:numFmt w:val="bullet"/>
      <w:lvlText w:val="o"/>
      <w:lvlJc w:val="left"/>
      <w:pPr>
        <w:ind w:left="6840" w:hanging="360"/>
      </w:pPr>
      <w:rPr>
        <w:rFonts w:ascii="Courier New" w:hAnsi="Courier New" w:cs="Courier New" w:hint="default"/>
      </w:rPr>
    </w:lvl>
    <w:lvl w:ilvl="8" w:tplc="C67287CC" w:tentative="1">
      <w:start w:val="1"/>
      <w:numFmt w:val="bullet"/>
      <w:lvlText w:val=""/>
      <w:lvlJc w:val="left"/>
      <w:pPr>
        <w:ind w:left="7560" w:hanging="360"/>
      </w:pPr>
      <w:rPr>
        <w:rFonts w:ascii="Wingdings" w:hAnsi="Wingdings" w:hint="default"/>
      </w:rPr>
    </w:lvl>
  </w:abstractNum>
  <w:abstractNum w:abstractNumId="3" w15:restartNumberingAfterBreak="0">
    <w:nsid w:val="066E5627"/>
    <w:multiLevelType w:val="hybridMultilevel"/>
    <w:tmpl w:val="A34AF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BA6CC8"/>
    <w:multiLevelType w:val="hybridMultilevel"/>
    <w:tmpl w:val="0FB87738"/>
    <w:lvl w:ilvl="0" w:tplc="653AD3EC">
      <w:start w:val="1"/>
      <w:numFmt w:val="bullet"/>
      <w:lvlText w:val=""/>
      <w:lvlJc w:val="left"/>
      <w:pPr>
        <w:ind w:left="1800" w:hanging="360"/>
      </w:pPr>
      <w:rPr>
        <w:rFonts w:ascii="Symbol" w:hAnsi="Symbol" w:hint="default"/>
      </w:rPr>
    </w:lvl>
    <w:lvl w:ilvl="1" w:tplc="BF4EA714" w:tentative="1">
      <w:start w:val="1"/>
      <w:numFmt w:val="bullet"/>
      <w:lvlText w:val="o"/>
      <w:lvlJc w:val="left"/>
      <w:pPr>
        <w:ind w:left="2520" w:hanging="360"/>
      </w:pPr>
      <w:rPr>
        <w:rFonts w:ascii="Courier New" w:hAnsi="Courier New" w:cs="Courier New" w:hint="default"/>
      </w:rPr>
    </w:lvl>
    <w:lvl w:ilvl="2" w:tplc="38F44C04" w:tentative="1">
      <w:start w:val="1"/>
      <w:numFmt w:val="bullet"/>
      <w:lvlText w:val=""/>
      <w:lvlJc w:val="left"/>
      <w:pPr>
        <w:ind w:left="3240" w:hanging="360"/>
      </w:pPr>
      <w:rPr>
        <w:rFonts w:ascii="Wingdings" w:hAnsi="Wingdings" w:hint="default"/>
      </w:rPr>
    </w:lvl>
    <w:lvl w:ilvl="3" w:tplc="B13E3934" w:tentative="1">
      <w:start w:val="1"/>
      <w:numFmt w:val="bullet"/>
      <w:lvlText w:val=""/>
      <w:lvlJc w:val="left"/>
      <w:pPr>
        <w:ind w:left="3960" w:hanging="360"/>
      </w:pPr>
      <w:rPr>
        <w:rFonts w:ascii="Symbol" w:hAnsi="Symbol" w:hint="default"/>
      </w:rPr>
    </w:lvl>
    <w:lvl w:ilvl="4" w:tplc="D7B6EF58" w:tentative="1">
      <w:start w:val="1"/>
      <w:numFmt w:val="bullet"/>
      <w:lvlText w:val="o"/>
      <w:lvlJc w:val="left"/>
      <w:pPr>
        <w:ind w:left="4680" w:hanging="360"/>
      </w:pPr>
      <w:rPr>
        <w:rFonts w:ascii="Courier New" w:hAnsi="Courier New" w:cs="Courier New" w:hint="default"/>
      </w:rPr>
    </w:lvl>
    <w:lvl w:ilvl="5" w:tplc="8E306E66" w:tentative="1">
      <w:start w:val="1"/>
      <w:numFmt w:val="bullet"/>
      <w:lvlText w:val=""/>
      <w:lvlJc w:val="left"/>
      <w:pPr>
        <w:ind w:left="5400" w:hanging="360"/>
      </w:pPr>
      <w:rPr>
        <w:rFonts w:ascii="Wingdings" w:hAnsi="Wingdings" w:hint="default"/>
      </w:rPr>
    </w:lvl>
    <w:lvl w:ilvl="6" w:tplc="B6C41F5C" w:tentative="1">
      <w:start w:val="1"/>
      <w:numFmt w:val="bullet"/>
      <w:lvlText w:val=""/>
      <w:lvlJc w:val="left"/>
      <w:pPr>
        <w:ind w:left="6120" w:hanging="360"/>
      </w:pPr>
      <w:rPr>
        <w:rFonts w:ascii="Symbol" w:hAnsi="Symbol" w:hint="default"/>
      </w:rPr>
    </w:lvl>
    <w:lvl w:ilvl="7" w:tplc="87728254" w:tentative="1">
      <w:start w:val="1"/>
      <w:numFmt w:val="bullet"/>
      <w:lvlText w:val="o"/>
      <w:lvlJc w:val="left"/>
      <w:pPr>
        <w:ind w:left="6840" w:hanging="360"/>
      </w:pPr>
      <w:rPr>
        <w:rFonts w:ascii="Courier New" w:hAnsi="Courier New" w:cs="Courier New" w:hint="default"/>
      </w:rPr>
    </w:lvl>
    <w:lvl w:ilvl="8" w:tplc="682A7288" w:tentative="1">
      <w:start w:val="1"/>
      <w:numFmt w:val="bullet"/>
      <w:lvlText w:val=""/>
      <w:lvlJc w:val="left"/>
      <w:pPr>
        <w:ind w:left="7560" w:hanging="360"/>
      </w:pPr>
      <w:rPr>
        <w:rFonts w:ascii="Wingdings" w:hAnsi="Wingdings" w:hint="default"/>
      </w:rPr>
    </w:lvl>
  </w:abstractNum>
  <w:abstractNum w:abstractNumId="5" w15:restartNumberingAfterBreak="0">
    <w:nsid w:val="107F121E"/>
    <w:multiLevelType w:val="hybridMultilevel"/>
    <w:tmpl w:val="7DF240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64B751E"/>
    <w:multiLevelType w:val="hybridMultilevel"/>
    <w:tmpl w:val="8078F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6C4180"/>
    <w:multiLevelType w:val="hybridMultilevel"/>
    <w:tmpl w:val="82D0CA0A"/>
    <w:lvl w:ilvl="0" w:tplc="9F283186">
      <w:start w:val="1"/>
      <w:numFmt w:val="bullet"/>
      <w:lvlText w:val=""/>
      <w:lvlJc w:val="left"/>
      <w:pPr>
        <w:ind w:left="1800" w:hanging="360"/>
      </w:pPr>
      <w:rPr>
        <w:rFonts w:ascii="Symbol" w:hAnsi="Symbol" w:hint="default"/>
      </w:rPr>
    </w:lvl>
    <w:lvl w:ilvl="1" w:tplc="4C48DA20" w:tentative="1">
      <w:start w:val="1"/>
      <w:numFmt w:val="bullet"/>
      <w:lvlText w:val="o"/>
      <w:lvlJc w:val="left"/>
      <w:pPr>
        <w:ind w:left="2520" w:hanging="360"/>
      </w:pPr>
      <w:rPr>
        <w:rFonts w:ascii="Courier New" w:hAnsi="Courier New" w:cs="Courier New" w:hint="default"/>
      </w:rPr>
    </w:lvl>
    <w:lvl w:ilvl="2" w:tplc="8C86837A" w:tentative="1">
      <w:start w:val="1"/>
      <w:numFmt w:val="bullet"/>
      <w:lvlText w:val=""/>
      <w:lvlJc w:val="left"/>
      <w:pPr>
        <w:ind w:left="3240" w:hanging="360"/>
      </w:pPr>
      <w:rPr>
        <w:rFonts w:ascii="Wingdings" w:hAnsi="Wingdings" w:hint="default"/>
      </w:rPr>
    </w:lvl>
    <w:lvl w:ilvl="3" w:tplc="74880B34" w:tentative="1">
      <w:start w:val="1"/>
      <w:numFmt w:val="bullet"/>
      <w:lvlText w:val=""/>
      <w:lvlJc w:val="left"/>
      <w:pPr>
        <w:ind w:left="3960" w:hanging="360"/>
      </w:pPr>
      <w:rPr>
        <w:rFonts w:ascii="Symbol" w:hAnsi="Symbol" w:hint="default"/>
      </w:rPr>
    </w:lvl>
    <w:lvl w:ilvl="4" w:tplc="3402A54E" w:tentative="1">
      <w:start w:val="1"/>
      <w:numFmt w:val="bullet"/>
      <w:lvlText w:val="o"/>
      <w:lvlJc w:val="left"/>
      <w:pPr>
        <w:ind w:left="4680" w:hanging="360"/>
      </w:pPr>
      <w:rPr>
        <w:rFonts w:ascii="Courier New" w:hAnsi="Courier New" w:cs="Courier New" w:hint="default"/>
      </w:rPr>
    </w:lvl>
    <w:lvl w:ilvl="5" w:tplc="4344DCB0" w:tentative="1">
      <w:start w:val="1"/>
      <w:numFmt w:val="bullet"/>
      <w:lvlText w:val=""/>
      <w:lvlJc w:val="left"/>
      <w:pPr>
        <w:ind w:left="5400" w:hanging="360"/>
      </w:pPr>
      <w:rPr>
        <w:rFonts w:ascii="Wingdings" w:hAnsi="Wingdings" w:hint="default"/>
      </w:rPr>
    </w:lvl>
    <w:lvl w:ilvl="6" w:tplc="EA0A1104" w:tentative="1">
      <w:start w:val="1"/>
      <w:numFmt w:val="bullet"/>
      <w:lvlText w:val=""/>
      <w:lvlJc w:val="left"/>
      <w:pPr>
        <w:ind w:left="6120" w:hanging="360"/>
      </w:pPr>
      <w:rPr>
        <w:rFonts w:ascii="Symbol" w:hAnsi="Symbol" w:hint="default"/>
      </w:rPr>
    </w:lvl>
    <w:lvl w:ilvl="7" w:tplc="25324D7E" w:tentative="1">
      <w:start w:val="1"/>
      <w:numFmt w:val="bullet"/>
      <w:lvlText w:val="o"/>
      <w:lvlJc w:val="left"/>
      <w:pPr>
        <w:ind w:left="6840" w:hanging="360"/>
      </w:pPr>
      <w:rPr>
        <w:rFonts w:ascii="Courier New" w:hAnsi="Courier New" w:cs="Courier New" w:hint="default"/>
      </w:rPr>
    </w:lvl>
    <w:lvl w:ilvl="8" w:tplc="63BE0402" w:tentative="1">
      <w:start w:val="1"/>
      <w:numFmt w:val="bullet"/>
      <w:lvlText w:val=""/>
      <w:lvlJc w:val="left"/>
      <w:pPr>
        <w:ind w:left="7560" w:hanging="360"/>
      </w:pPr>
      <w:rPr>
        <w:rFonts w:ascii="Wingdings" w:hAnsi="Wingdings" w:hint="default"/>
      </w:rPr>
    </w:lvl>
  </w:abstractNum>
  <w:abstractNum w:abstractNumId="8" w15:restartNumberingAfterBreak="0">
    <w:nsid w:val="1B967010"/>
    <w:multiLevelType w:val="hybridMultilevel"/>
    <w:tmpl w:val="037873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EA377E"/>
    <w:multiLevelType w:val="hybridMultilevel"/>
    <w:tmpl w:val="4A7E3B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1591BC6"/>
    <w:multiLevelType w:val="hybridMultilevel"/>
    <w:tmpl w:val="7D9EBC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5D7ED0"/>
    <w:multiLevelType w:val="hybridMultilevel"/>
    <w:tmpl w:val="1CBA80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441B9B"/>
    <w:multiLevelType w:val="hybridMultilevel"/>
    <w:tmpl w:val="81564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44648FB"/>
    <w:multiLevelType w:val="hybridMultilevel"/>
    <w:tmpl w:val="36FAA7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FB45958"/>
    <w:multiLevelType w:val="hybridMultilevel"/>
    <w:tmpl w:val="1CCE5C50"/>
    <w:lvl w:ilvl="0" w:tplc="10090001">
      <w:start w:val="1"/>
      <w:numFmt w:val="bullet"/>
      <w:lvlText w:val=""/>
      <w:lvlJc w:val="left"/>
      <w:pPr>
        <w:ind w:left="2160" w:hanging="360"/>
      </w:pPr>
      <w:rPr>
        <w:rFonts w:ascii="Symbol" w:hAnsi="Symbol" w:hint="default"/>
      </w:rPr>
    </w:lvl>
    <w:lvl w:ilvl="1" w:tplc="3C0E670C" w:tentative="1">
      <w:start w:val="1"/>
      <w:numFmt w:val="bullet"/>
      <w:lvlText w:val="o"/>
      <w:lvlJc w:val="left"/>
      <w:pPr>
        <w:ind w:left="2880" w:hanging="360"/>
      </w:pPr>
      <w:rPr>
        <w:rFonts w:ascii="Courier New" w:hAnsi="Courier New" w:cs="Courier New" w:hint="default"/>
      </w:rPr>
    </w:lvl>
    <w:lvl w:ilvl="2" w:tplc="B5CAB504" w:tentative="1">
      <w:start w:val="1"/>
      <w:numFmt w:val="bullet"/>
      <w:lvlText w:val=""/>
      <w:lvlJc w:val="left"/>
      <w:pPr>
        <w:ind w:left="3600" w:hanging="360"/>
      </w:pPr>
      <w:rPr>
        <w:rFonts w:ascii="Wingdings" w:hAnsi="Wingdings" w:hint="default"/>
      </w:rPr>
    </w:lvl>
    <w:lvl w:ilvl="3" w:tplc="F158686C" w:tentative="1">
      <w:start w:val="1"/>
      <w:numFmt w:val="bullet"/>
      <w:lvlText w:val=""/>
      <w:lvlJc w:val="left"/>
      <w:pPr>
        <w:ind w:left="4320" w:hanging="360"/>
      </w:pPr>
      <w:rPr>
        <w:rFonts w:ascii="Symbol" w:hAnsi="Symbol" w:hint="default"/>
      </w:rPr>
    </w:lvl>
    <w:lvl w:ilvl="4" w:tplc="796E0518" w:tentative="1">
      <w:start w:val="1"/>
      <w:numFmt w:val="bullet"/>
      <w:lvlText w:val="o"/>
      <w:lvlJc w:val="left"/>
      <w:pPr>
        <w:ind w:left="5040" w:hanging="360"/>
      </w:pPr>
      <w:rPr>
        <w:rFonts w:ascii="Courier New" w:hAnsi="Courier New" w:cs="Courier New" w:hint="default"/>
      </w:rPr>
    </w:lvl>
    <w:lvl w:ilvl="5" w:tplc="B712E114" w:tentative="1">
      <w:start w:val="1"/>
      <w:numFmt w:val="bullet"/>
      <w:lvlText w:val=""/>
      <w:lvlJc w:val="left"/>
      <w:pPr>
        <w:ind w:left="5760" w:hanging="360"/>
      </w:pPr>
      <w:rPr>
        <w:rFonts w:ascii="Wingdings" w:hAnsi="Wingdings" w:hint="default"/>
      </w:rPr>
    </w:lvl>
    <w:lvl w:ilvl="6" w:tplc="3D7898A2" w:tentative="1">
      <w:start w:val="1"/>
      <w:numFmt w:val="bullet"/>
      <w:lvlText w:val=""/>
      <w:lvlJc w:val="left"/>
      <w:pPr>
        <w:ind w:left="6480" w:hanging="360"/>
      </w:pPr>
      <w:rPr>
        <w:rFonts w:ascii="Symbol" w:hAnsi="Symbol" w:hint="default"/>
      </w:rPr>
    </w:lvl>
    <w:lvl w:ilvl="7" w:tplc="1CAEA276" w:tentative="1">
      <w:start w:val="1"/>
      <w:numFmt w:val="bullet"/>
      <w:lvlText w:val="o"/>
      <w:lvlJc w:val="left"/>
      <w:pPr>
        <w:ind w:left="7200" w:hanging="360"/>
      </w:pPr>
      <w:rPr>
        <w:rFonts w:ascii="Courier New" w:hAnsi="Courier New" w:cs="Courier New" w:hint="default"/>
      </w:rPr>
    </w:lvl>
    <w:lvl w:ilvl="8" w:tplc="19AC4E9C" w:tentative="1">
      <w:start w:val="1"/>
      <w:numFmt w:val="bullet"/>
      <w:lvlText w:val=""/>
      <w:lvlJc w:val="left"/>
      <w:pPr>
        <w:ind w:left="7920" w:hanging="360"/>
      </w:pPr>
      <w:rPr>
        <w:rFonts w:ascii="Wingdings" w:hAnsi="Wingdings" w:hint="default"/>
      </w:rPr>
    </w:lvl>
  </w:abstractNum>
  <w:abstractNum w:abstractNumId="15" w15:restartNumberingAfterBreak="0">
    <w:nsid w:val="33E507BE"/>
    <w:multiLevelType w:val="hybridMultilevel"/>
    <w:tmpl w:val="839A2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B9583F"/>
    <w:multiLevelType w:val="hybridMultilevel"/>
    <w:tmpl w:val="1F7A07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D62226B"/>
    <w:multiLevelType w:val="hybridMultilevel"/>
    <w:tmpl w:val="17009B88"/>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8" w15:restartNumberingAfterBreak="0">
    <w:nsid w:val="40386258"/>
    <w:multiLevelType w:val="hybridMultilevel"/>
    <w:tmpl w:val="A57886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1657839"/>
    <w:multiLevelType w:val="hybridMultilevel"/>
    <w:tmpl w:val="9A52A04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6AB49F8"/>
    <w:multiLevelType w:val="hybridMultilevel"/>
    <w:tmpl w:val="009E2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1B4550"/>
    <w:multiLevelType w:val="hybridMultilevel"/>
    <w:tmpl w:val="A0F8E0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E0F685E"/>
    <w:multiLevelType w:val="hybridMultilevel"/>
    <w:tmpl w:val="60CE17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F623603"/>
    <w:multiLevelType w:val="hybridMultilevel"/>
    <w:tmpl w:val="7B6A20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4E942F0"/>
    <w:multiLevelType w:val="hybridMultilevel"/>
    <w:tmpl w:val="8176FCB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5" w15:restartNumberingAfterBreak="0">
    <w:nsid w:val="5EA3606E"/>
    <w:multiLevelType w:val="hybridMultilevel"/>
    <w:tmpl w:val="8B4A0F04"/>
    <w:lvl w:ilvl="0" w:tplc="D8B8839E">
      <w:start w:val="1"/>
      <w:numFmt w:val="bullet"/>
      <w:lvlText w:val=""/>
      <w:lvlJc w:val="left"/>
      <w:pPr>
        <w:ind w:left="1800" w:hanging="360"/>
      </w:pPr>
      <w:rPr>
        <w:rFonts w:ascii="Symbol" w:hAnsi="Symbol" w:hint="default"/>
      </w:rPr>
    </w:lvl>
    <w:lvl w:ilvl="1" w:tplc="E53010EA" w:tentative="1">
      <w:start w:val="1"/>
      <w:numFmt w:val="bullet"/>
      <w:lvlText w:val="o"/>
      <w:lvlJc w:val="left"/>
      <w:pPr>
        <w:ind w:left="2520" w:hanging="360"/>
      </w:pPr>
      <w:rPr>
        <w:rFonts w:ascii="Courier New" w:hAnsi="Courier New" w:cs="Courier New" w:hint="default"/>
      </w:rPr>
    </w:lvl>
    <w:lvl w:ilvl="2" w:tplc="2772888C" w:tentative="1">
      <w:start w:val="1"/>
      <w:numFmt w:val="bullet"/>
      <w:lvlText w:val=""/>
      <w:lvlJc w:val="left"/>
      <w:pPr>
        <w:ind w:left="3240" w:hanging="360"/>
      </w:pPr>
      <w:rPr>
        <w:rFonts w:ascii="Wingdings" w:hAnsi="Wingdings" w:hint="default"/>
      </w:rPr>
    </w:lvl>
    <w:lvl w:ilvl="3" w:tplc="F140D946" w:tentative="1">
      <w:start w:val="1"/>
      <w:numFmt w:val="bullet"/>
      <w:lvlText w:val=""/>
      <w:lvlJc w:val="left"/>
      <w:pPr>
        <w:ind w:left="3960" w:hanging="360"/>
      </w:pPr>
      <w:rPr>
        <w:rFonts w:ascii="Symbol" w:hAnsi="Symbol" w:hint="default"/>
      </w:rPr>
    </w:lvl>
    <w:lvl w:ilvl="4" w:tplc="D7E4FD02" w:tentative="1">
      <w:start w:val="1"/>
      <w:numFmt w:val="bullet"/>
      <w:lvlText w:val="o"/>
      <w:lvlJc w:val="left"/>
      <w:pPr>
        <w:ind w:left="4680" w:hanging="360"/>
      </w:pPr>
      <w:rPr>
        <w:rFonts w:ascii="Courier New" w:hAnsi="Courier New" w:cs="Courier New" w:hint="default"/>
      </w:rPr>
    </w:lvl>
    <w:lvl w:ilvl="5" w:tplc="E2A8CD54" w:tentative="1">
      <w:start w:val="1"/>
      <w:numFmt w:val="bullet"/>
      <w:lvlText w:val=""/>
      <w:lvlJc w:val="left"/>
      <w:pPr>
        <w:ind w:left="5400" w:hanging="360"/>
      </w:pPr>
      <w:rPr>
        <w:rFonts w:ascii="Wingdings" w:hAnsi="Wingdings" w:hint="default"/>
      </w:rPr>
    </w:lvl>
    <w:lvl w:ilvl="6" w:tplc="8C38AAD6" w:tentative="1">
      <w:start w:val="1"/>
      <w:numFmt w:val="bullet"/>
      <w:lvlText w:val=""/>
      <w:lvlJc w:val="left"/>
      <w:pPr>
        <w:ind w:left="6120" w:hanging="360"/>
      </w:pPr>
      <w:rPr>
        <w:rFonts w:ascii="Symbol" w:hAnsi="Symbol" w:hint="default"/>
      </w:rPr>
    </w:lvl>
    <w:lvl w:ilvl="7" w:tplc="5F584C06" w:tentative="1">
      <w:start w:val="1"/>
      <w:numFmt w:val="bullet"/>
      <w:lvlText w:val="o"/>
      <w:lvlJc w:val="left"/>
      <w:pPr>
        <w:ind w:left="6840" w:hanging="360"/>
      </w:pPr>
      <w:rPr>
        <w:rFonts w:ascii="Courier New" w:hAnsi="Courier New" w:cs="Courier New" w:hint="default"/>
      </w:rPr>
    </w:lvl>
    <w:lvl w:ilvl="8" w:tplc="D2ACB4DC" w:tentative="1">
      <w:start w:val="1"/>
      <w:numFmt w:val="bullet"/>
      <w:lvlText w:val=""/>
      <w:lvlJc w:val="left"/>
      <w:pPr>
        <w:ind w:left="7560" w:hanging="360"/>
      </w:pPr>
      <w:rPr>
        <w:rFonts w:ascii="Wingdings" w:hAnsi="Wingdings" w:hint="default"/>
      </w:rPr>
    </w:lvl>
  </w:abstractNum>
  <w:abstractNum w:abstractNumId="26" w15:restartNumberingAfterBreak="0">
    <w:nsid w:val="5F78419C"/>
    <w:multiLevelType w:val="hybridMultilevel"/>
    <w:tmpl w:val="817047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6074FA"/>
    <w:multiLevelType w:val="hybridMultilevel"/>
    <w:tmpl w:val="150008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2CB5C5C"/>
    <w:multiLevelType w:val="hybridMultilevel"/>
    <w:tmpl w:val="0D1077C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64460CF8"/>
    <w:multiLevelType w:val="hybridMultilevel"/>
    <w:tmpl w:val="93001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6A12E3"/>
    <w:multiLevelType w:val="hybridMultilevel"/>
    <w:tmpl w:val="6D3E5B1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1" w15:restartNumberingAfterBreak="0">
    <w:nsid w:val="6D733130"/>
    <w:multiLevelType w:val="hybridMultilevel"/>
    <w:tmpl w:val="897245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10D5EF6"/>
    <w:multiLevelType w:val="hybridMultilevel"/>
    <w:tmpl w:val="7F2429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747B5664"/>
    <w:multiLevelType w:val="hybridMultilevel"/>
    <w:tmpl w:val="279E53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6D3602C"/>
    <w:multiLevelType w:val="hybridMultilevel"/>
    <w:tmpl w:val="9B88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EA3EF4"/>
    <w:multiLevelType w:val="hybridMultilevel"/>
    <w:tmpl w:val="AA0E63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7C80E40"/>
    <w:multiLevelType w:val="hybridMultilevel"/>
    <w:tmpl w:val="F4D08124"/>
    <w:lvl w:ilvl="0" w:tplc="80DE42CE">
      <w:start w:val="1"/>
      <w:numFmt w:val="bullet"/>
      <w:pStyle w:val="firstlevelbullet"/>
      <w:lvlText w:val=""/>
      <w:lvlJc w:val="left"/>
      <w:pPr>
        <w:ind w:left="1440" w:hanging="360"/>
      </w:pPr>
      <w:rPr>
        <w:rFonts w:ascii="Symbol" w:hAnsi="Symbol" w:hint="default"/>
      </w:rPr>
    </w:lvl>
    <w:lvl w:ilvl="1" w:tplc="D3E4505A">
      <w:start w:val="1"/>
      <w:numFmt w:val="bullet"/>
      <w:pStyle w:val="Secondleve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AA729AA"/>
    <w:multiLevelType w:val="hybridMultilevel"/>
    <w:tmpl w:val="96B629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CF17EC4"/>
    <w:multiLevelType w:val="hybridMultilevel"/>
    <w:tmpl w:val="FBF46A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6"/>
  </w:num>
  <w:num w:numId="2">
    <w:abstractNumId w:val="30"/>
  </w:num>
  <w:num w:numId="3">
    <w:abstractNumId w:val="17"/>
  </w:num>
  <w:num w:numId="4">
    <w:abstractNumId w:val="13"/>
  </w:num>
  <w:num w:numId="5">
    <w:abstractNumId w:val="8"/>
  </w:num>
  <w:num w:numId="6">
    <w:abstractNumId w:val="14"/>
  </w:num>
  <w:num w:numId="7">
    <w:abstractNumId w:val="16"/>
  </w:num>
  <w:num w:numId="8">
    <w:abstractNumId w:val="0"/>
  </w:num>
  <w:num w:numId="9">
    <w:abstractNumId w:val="19"/>
  </w:num>
  <w:num w:numId="10">
    <w:abstractNumId w:val="32"/>
  </w:num>
  <w:num w:numId="11">
    <w:abstractNumId w:val="5"/>
  </w:num>
  <w:num w:numId="12">
    <w:abstractNumId w:val="24"/>
  </w:num>
  <w:num w:numId="13">
    <w:abstractNumId w:val="28"/>
  </w:num>
  <w:num w:numId="14">
    <w:abstractNumId w:val="6"/>
  </w:num>
  <w:num w:numId="15">
    <w:abstractNumId w:val="27"/>
  </w:num>
  <w:num w:numId="16">
    <w:abstractNumId w:val="1"/>
  </w:num>
  <w:num w:numId="17">
    <w:abstractNumId w:val="22"/>
  </w:num>
  <w:num w:numId="18">
    <w:abstractNumId w:val="21"/>
  </w:num>
  <w:num w:numId="19">
    <w:abstractNumId w:val="25"/>
  </w:num>
  <w:num w:numId="20">
    <w:abstractNumId w:val="4"/>
  </w:num>
  <w:num w:numId="21">
    <w:abstractNumId w:val="2"/>
  </w:num>
  <w:num w:numId="22">
    <w:abstractNumId w:val="7"/>
  </w:num>
  <w:num w:numId="23">
    <w:abstractNumId w:val="23"/>
  </w:num>
  <w:num w:numId="24">
    <w:abstractNumId w:val="37"/>
  </w:num>
  <w:num w:numId="25">
    <w:abstractNumId w:val="38"/>
  </w:num>
  <w:num w:numId="26">
    <w:abstractNumId w:val="9"/>
  </w:num>
  <w:num w:numId="27">
    <w:abstractNumId w:val="33"/>
  </w:num>
  <w:num w:numId="28">
    <w:abstractNumId w:val="11"/>
  </w:num>
  <w:num w:numId="29">
    <w:abstractNumId w:val="29"/>
  </w:num>
  <w:num w:numId="30">
    <w:abstractNumId w:val="3"/>
  </w:num>
  <w:num w:numId="31">
    <w:abstractNumId w:val="18"/>
  </w:num>
  <w:num w:numId="32">
    <w:abstractNumId w:val="20"/>
  </w:num>
  <w:num w:numId="33">
    <w:abstractNumId w:val="26"/>
  </w:num>
  <w:num w:numId="34">
    <w:abstractNumId w:val="35"/>
  </w:num>
  <w:num w:numId="35">
    <w:abstractNumId w:val="15"/>
  </w:num>
  <w:num w:numId="36">
    <w:abstractNumId w:val="10"/>
  </w:num>
  <w:num w:numId="37">
    <w:abstractNumId w:val="31"/>
  </w:num>
  <w:num w:numId="38">
    <w:abstractNumId w:val="3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4"/>
    <w:rsid w:val="00025022"/>
    <w:rsid w:val="00027C24"/>
    <w:rsid w:val="00030DF5"/>
    <w:rsid w:val="0005280D"/>
    <w:rsid w:val="00066DF4"/>
    <w:rsid w:val="00077C6C"/>
    <w:rsid w:val="000A0BC4"/>
    <w:rsid w:val="000C4A95"/>
    <w:rsid w:val="000C74BA"/>
    <w:rsid w:val="000E29E3"/>
    <w:rsid w:val="00101D9D"/>
    <w:rsid w:val="00137D02"/>
    <w:rsid w:val="00145BA3"/>
    <w:rsid w:val="00187480"/>
    <w:rsid w:val="00191D3F"/>
    <w:rsid w:val="001C2691"/>
    <w:rsid w:val="001C5998"/>
    <w:rsid w:val="001D6087"/>
    <w:rsid w:val="001E260B"/>
    <w:rsid w:val="00216193"/>
    <w:rsid w:val="00235AAC"/>
    <w:rsid w:val="00235EE0"/>
    <w:rsid w:val="002407EC"/>
    <w:rsid w:val="00265A06"/>
    <w:rsid w:val="002712B5"/>
    <w:rsid w:val="002747B9"/>
    <w:rsid w:val="002E38EB"/>
    <w:rsid w:val="002E46A8"/>
    <w:rsid w:val="002F31F3"/>
    <w:rsid w:val="002F3256"/>
    <w:rsid w:val="003100DF"/>
    <w:rsid w:val="00316805"/>
    <w:rsid w:val="003462C7"/>
    <w:rsid w:val="003721CD"/>
    <w:rsid w:val="00376A2D"/>
    <w:rsid w:val="003A320B"/>
    <w:rsid w:val="003A658B"/>
    <w:rsid w:val="003D1ADB"/>
    <w:rsid w:val="003D3416"/>
    <w:rsid w:val="003E3B4A"/>
    <w:rsid w:val="0040199C"/>
    <w:rsid w:val="004241B7"/>
    <w:rsid w:val="00427041"/>
    <w:rsid w:val="00430876"/>
    <w:rsid w:val="00481493"/>
    <w:rsid w:val="00492363"/>
    <w:rsid w:val="004A0054"/>
    <w:rsid w:val="004A0061"/>
    <w:rsid w:val="004B7A5E"/>
    <w:rsid w:val="004D0451"/>
    <w:rsid w:val="004E1583"/>
    <w:rsid w:val="004E75BE"/>
    <w:rsid w:val="005062D7"/>
    <w:rsid w:val="0051795A"/>
    <w:rsid w:val="005216C0"/>
    <w:rsid w:val="00521EA2"/>
    <w:rsid w:val="005349E4"/>
    <w:rsid w:val="00550C62"/>
    <w:rsid w:val="00550FF5"/>
    <w:rsid w:val="00570C3D"/>
    <w:rsid w:val="00575B5B"/>
    <w:rsid w:val="005A1624"/>
    <w:rsid w:val="005B4BA4"/>
    <w:rsid w:val="005B7952"/>
    <w:rsid w:val="005C3ED2"/>
    <w:rsid w:val="005C6487"/>
    <w:rsid w:val="005E536B"/>
    <w:rsid w:val="00624761"/>
    <w:rsid w:val="00673367"/>
    <w:rsid w:val="006777A0"/>
    <w:rsid w:val="00682C08"/>
    <w:rsid w:val="006C629E"/>
    <w:rsid w:val="007023C9"/>
    <w:rsid w:val="007212F9"/>
    <w:rsid w:val="007220E3"/>
    <w:rsid w:val="007277DC"/>
    <w:rsid w:val="007618AF"/>
    <w:rsid w:val="00765FC6"/>
    <w:rsid w:val="00784374"/>
    <w:rsid w:val="007B18AD"/>
    <w:rsid w:val="007B58E5"/>
    <w:rsid w:val="007B5C33"/>
    <w:rsid w:val="007C68DF"/>
    <w:rsid w:val="007D75A5"/>
    <w:rsid w:val="007E6809"/>
    <w:rsid w:val="007F2540"/>
    <w:rsid w:val="00800A1E"/>
    <w:rsid w:val="00825D43"/>
    <w:rsid w:val="0082790A"/>
    <w:rsid w:val="00855C78"/>
    <w:rsid w:val="0089456C"/>
    <w:rsid w:val="00896EE9"/>
    <w:rsid w:val="008D1C8E"/>
    <w:rsid w:val="008F4845"/>
    <w:rsid w:val="008F5385"/>
    <w:rsid w:val="0090444A"/>
    <w:rsid w:val="00960E8C"/>
    <w:rsid w:val="00981DDB"/>
    <w:rsid w:val="00991D62"/>
    <w:rsid w:val="00996F5A"/>
    <w:rsid w:val="009970E3"/>
    <w:rsid w:val="009D254D"/>
    <w:rsid w:val="009D3314"/>
    <w:rsid w:val="009F2EF9"/>
    <w:rsid w:val="00A11016"/>
    <w:rsid w:val="00A206A5"/>
    <w:rsid w:val="00A257C5"/>
    <w:rsid w:val="00A262E8"/>
    <w:rsid w:val="00A31502"/>
    <w:rsid w:val="00A437D5"/>
    <w:rsid w:val="00A439F8"/>
    <w:rsid w:val="00A477A3"/>
    <w:rsid w:val="00A55BEF"/>
    <w:rsid w:val="00A71426"/>
    <w:rsid w:val="00A7228D"/>
    <w:rsid w:val="00A73988"/>
    <w:rsid w:val="00A739BE"/>
    <w:rsid w:val="00A93CF4"/>
    <w:rsid w:val="00AC368E"/>
    <w:rsid w:val="00AD72AA"/>
    <w:rsid w:val="00AF3EFB"/>
    <w:rsid w:val="00B25422"/>
    <w:rsid w:val="00B5753B"/>
    <w:rsid w:val="00B6559C"/>
    <w:rsid w:val="00BD3C34"/>
    <w:rsid w:val="00BD5CE5"/>
    <w:rsid w:val="00BD77CB"/>
    <w:rsid w:val="00BE0244"/>
    <w:rsid w:val="00BE74AD"/>
    <w:rsid w:val="00C102A0"/>
    <w:rsid w:val="00C138AB"/>
    <w:rsid w:val="00C15BE9"/>
    <w:rsid w:val="00C21C40"/>
    <w:rsid w:val="00C514EC"/>
    <w:rsid w:val="00C57E50"/>
    <w:rsid w:val="00C85CDD"/>
    <w:rsid w:val="00C86590"/>
    <w:rsid w:val="00C87F7B"/>
    <w:rsid w:val="00CA1237"/>
    <w:rsid w:val="00CA13AB"/>
    <w:rsid w:val="00CA32BE"/>
    <w:rsid w:val="00CD7A73"/>
    <w:rsid w:val="00CE3DF1"/>
    <w:rsid w:val="00CF66E6"/>
    <w:rsid w:val="00D20711"/>
    <w:rsid w:val="00D42F22"/>
    <w:rsid w:val="00D43316"/>
    <w:rsid w:val="00D43AD2"/>
    <w:rsid w:val="00D60C83"/>
    <w:rsid w:val="00D751A2"/>
    <w:rsid w:val="00D9329B"/>
    <w:rsid w:val="00D9382D"/>
    <w:rsid w:val="00DA5684"/>
    <w:rsid w:val="00DB33A8"/>
    <w:rsid w:val="00DD24CA"/>
    <w:rsid w:val="00DD789F"/>
    <w:rsid w:val="00DE48DA"/>
    <w:rsid w:val="00E17C24"/>
    <w:rsid w:val="00E30636"/>
    <w:rsid w:val="00E40B15"/>
    <w:rsid w:val="00E50442"/>
    <w:rsid w:val="00E5258D"/>
    <w:rsid w:val="00E6198B"/>
    <w:rsid w:val="00E63044"/>
    <w:rsid w:val="00E822A9"/>
    <w:rsid w:val="00E921EC"/>
    <w:rsid w:val="00ED1F0D"/>
    <w:rsid w:val="00ED46B0"/>
    <w:rsid w:val="00F0701F"/>
    <w:rsid w:val="00F2046C"/>
    <w:rsid w:val="00F40BC1"/>
    <w:rsid w:val="00F6547F"/>
    <w:rsid w:val="00F7322E"/>
    <w:rsid w:val="00F91EB8"/>
    <w:rsid w:val="00F946A9"/>
    <w:rsid w:val="00F977F8"/>
    <w:rsid w:val="00FC12F9"/>
    <w:rsid w:val="00FE2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72D9A-7207-423B-B222-505D4D6E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B15"/>
    <w:pPr>
      <w:spacing w:after="0" w:line="240" w:lineRule="auto"/>
      <w:jc w:val="center"/>
    </w:pPr>
    <w:rPr>
      <w:b/>
      <w:color w:val="2A3D91"/>
      <w:sz w:val="32"/>
      <w:szCs w:val="32"/>
    </w:rPr>
  </w:style>
  <w:style w:type="character" w:customStyle="1" w:styleId="HeaderChar">
    <w:name w:val="Header Char"/>
    <w:basedOn w:val="DefaultParagraphFont"/>
    <w:link w:val="Header"/>
    <w:uiPriority w:val="99"/>
    <w:rsid w:val="00E40B15"/>
    <w:rPr>
      <w:b/>
      <w:color w:val="2A3D91"/>
      <w:sz w:val="32"/>
      <w:szCs w:val="32"/>
    </w:rPr>
  </w:style>
  <w:style w:type="paragraph" w:styleId="Footer">
    <w:name w:val="footer"/>
    <w:basedOn w:val="Normal"/>
    <w:link w:val="FooterChar"/>
    <w:uiPriority w:val="99"/>
    <w:unhideWhenUsed/>
    <w:rsid w:val="00727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DC"/>
  </w:style>
  <w:style w:type="paragraph" w:styleId="BalloonText">
    <w:name w:val="Balloon Text"/>
    <w:basedOn w:val="Normal"/>
    <w:link w:val="BalloonTextChar"/>
    <w:uiPriority w:val="99"/>
    <w:semiHidden/>
    <w:unhideWhenUsed/>
    <w:rsid w:val="0072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DC"/>
    <w:rPr>
      <w:rFonts w:ascii="Tahoma" w:hAnsi="Tahoma" w:cs="Tahoma"/>
      <w:sz w:val="16"/>
      <w:szCs w:val="16"/>
    </w:rPr>
  </w:style>
  <w:style w:type="paragraph" w:customStyle="1" w:styleId="ProgramTitle">
    <w:name w:val="Program Title"/>
    <w:basedOn w:val="Normal"/>
    <w:qFormat/>
    <w:rsid w:val="00FC12F9"/>
    <w:rPr>
      <w:b/>
      <w:sz w:val="32"/>
      <w:szCs w:val="32"/>
    </w:rPr>
  </w:style>
  <w:style w:type="table" w:styleId="TableGrid">
    <w:name w:val="Table Grid"/>
    <w:basedOn w:val="TableNormal"/>
    <w:uiPriority w:val="59"/>
    <w:rsid w:val="00FC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Text">
    <w:name w:val="Program Text"/>
    <w:basedOn w:val="Normal"/>
    <w:qFormat/>
    <w:rsid w:val="005349E4"/>
    <w:rPr>
      <w:sz w:val="20"/>
      <w:szCs w:val="20"/>
    </w:rPr>
  </w:style>
  <w:style w:type="paragraph" w:customStyle="1" w:styleId="TimeandSession">
    <w:name w:val="Time and Session"/>
    <w:basedOn w:val="Normal"/>
    <w:qFormat/>
    <w:rsid w:val="00F40BC1"/>
    <w:pPr>
      <w:spacing w:before="180" w:after="0" w:line="240" w:lineRule="auto"/>
      <w:ind w:left="720" w:hanging="720"/>
    </w:pPr>
    <w:rPr>
      <w:sz w:val="18"/>
      <w:szCs w:val="18"/>
    </w:rPr>
  </w:style>
  <w:style w:type="paragraph" w:customStyle="1" w:styleId="Speaker">
    <w:name w:val="Speaker"/>
    <w:basedOn w:val="Normal"/>
    <w:qFormat/>
    <w:rsid w:val="00F40BC1"/>
    <w:pPr>
      <w:spacing w:after="0"/>
      <w:ind w:left="720"/>
    </w:pPr>
    <w:rPr>
      <w:color w:val="2A3D91"/>
      <w:sz w:val="18"/>
      <w:szCs w:val="18"/>
    </w:rPr>
  </w:style>
  <w:style w:type="paragraph" w:styleId="ListParagraph">
    <w:name w:val="List Paragraph"/>
    <w:basedOn w:val="Normal"/>
    <w:uiPriority w:val="34"/>
    <w:qFormat/>
    <w:rsid w:val="00F40BC1"/>
    <w:pPr>
      <w:ind w:left="720"/>
      <w:contextualSpacing/>
    </w:pPr>
  </w:style>
  <w:style w:type="paragraph" w:customStyle="1" w:styleId="firstlevelbullet">
    <w:name w:val="first level bullet"/>
    <w:basedOn w:val="ListParagraph"/>
    <w:qFormat/>
    <w:rsid w:val="00F40BC1"/>
    <w:pPr>
      <w:numPr>
        <w:numId w:val="1"/>
      </w:numPr>
      <w:spacing w:after="0"/>
      <w:ind w:left="1080"/>
    </w:pPr>
    <w:rPr>
      <w:sz w:val="18"/>
      <w:szCs w:val="18"/>
    </w:rPr>
  </w:style>
  <w:style w:type="paragraph" w:customStyle="1" w:styleId="Secondlevelbullet">
    <w:name w:val="Second level bullet"/>
    <w:basedOn w:val="firstlevelbullet"/>
    <w:qFormat/>
    <w:rsid w:val="00F40BC1"/>
    <w:pPr>
      <w:numPr>
        <w:ilvl w:val="1"/>
      </w:numPr>
      <w:ind w:left="1440"/>
    </w:pPr>
  </w:style>
  <w:style w:type="paragraph" w:customStyle="1" w:styleId="SectionName">
    <w:name w:val="Section Name"/>
    <w:basedOn w:val="Normal"/>
    <w:qFormat/>
    <w:rsid w:val="003D3416"/>
    <w:pPr>
      <w:spacing w:after="0" w:line="240" w:lineRule="auto"/>
    </w:pPr>
    <w:rPr>
      <w:b/>
      <w:i/>
      <w:color w:val="76923C"/>
      <w:sz w:val="24"/>
      <w:szCs w:val="24"/>
    </w:rPr>
  </w:style>
  <w:style w:type="character" w:styleId="PlaceholderText">
    <w:name w:val="Placeholder Text"/>
    <w:basedOn w:val="DefaultParagraphFont"/>
    <w:uiPriority w:val="99"/>
    <w:semiHidden/>
    <w:rsid w:val="00C85CDD"/>
    <w:rPr>
      <w:color w:val="808080"/>
    </w:rPr>
  </w:style>
  <w:style w:type="paragraph" w:styleId="ListBullet">
    <w:name w:val="List Bullet"/>
    <w:basedOn w:val="Normal"/>
    <w:uiPriority w:val="99"/>
    <w:unhideWhenUsed/>
    <w:rsid w:val="002E46A8"/>
    <w:pPr>
      <w:numPr>
        <w:numId w:val="8"/>
      </w:numPr>
      <w:contextualSpacing/>
    </w:pPr>
  </w:style>
  <w:style w:type="character" w:styleId="Hyperlink">
    <w:name w:val="Hyperlink"/>
    <w:basedOn w:val="DefaultParagraphFont"/>
    <w:uiPriority w:val="99"/>
    <w:unhideWhenUsed/>
    <w:rsid w:val="00A55BEF"/>
    <w:rPr>
      <w:color w:val="0000FF" w:themeColor="hyperlink"/>
      <w:u w:val="single"/>
    </w:rPr>
  </w:style>
  <w:style w:type="character" w:styleId="Emphasis">
    <w:name w:val="Emphasis"/>
    <w:basedOn w:val="DefaultParagraphFont"/>
    <w:uiPriority w:val="20"/>
    <w:qFormat/>
    <w:rsid w:val="0090444A"/>
    <w:rPr>
      <w:i/>
      <w:iCs/>
    </w:rPr>
  </w:style>
  <w:style w:type="character" w:styleId="FollowedHyperlink">
    <w:name w:val="FollowedHyperlink"/>
    <w:basedOn w:val="DefaultParagraphFont"/>
    <w:uiPriority w:val="99"/>
    <w:semiHidden/>
    <w:unhideWhenUsed/>
    <w:rsid w:val="00A71426"/>
    <w:rPr>
      <w:color w:val="800080" w:themeColor="followedHyperlink"/>
      <w:u w:val="single"/>
    </w:rPr>
  </w:style>
  <w:style w:type="paragraph" w:customStyle="1" w:styleId="HHBlock1">
    <w:name w:val="HHBlock1"/>
    <w:aliases w:val="B1"/>
    <w:basedOn w:val="Normal"/>
    <w:rsid w:val="004A0061"/>
    <w:pPr>
      <w:spacing w:after="240" w:line="240" w:lineRule="auto"/>
      <w:ind w:left="1440" w:right="1440"/>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Desktop\CLE%20Agenda-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27726D27504B4A8CE89546A17748B7"/>
        <w:category>
          <w:name w:val="General"/>
          <w:gallery w:val="placeholder"/>
        </w:category>
        <w:types>
          <w:type w:val="bbPlcHdr"/>
        </w:types>
        <w:behaviors>
          <w:behavior w:val="content"/>
        </w:behaviors>
        <w:guid w:val="{C138106A-52F3-484B-B122-048A879315A3}"/>
      </w:docPartPr>
      <w:docPartBody>
        <w:p w:rsidR="002F40A4" w:rsidRDefault="00D5534A">
          <w:pPr>
            <w:pStyle w:val="A527726D27504B4A8CE89546A17748B7"/>
          </w:pPr>
          <w:r w:rsidRPr="000E3EB6">
            <w:rPr>
              <w:rStyle w:val="PlaceholderText"/>
            </w:rPr>
            <w:t>Click here to enter text.</w:t>
          </w:r>
        </w:p>
      </w:docPartBody>
    </w:docPart>
    <w:docPart>
      <w:docPartPr>
        <w:name w:val="F24F0208B80E4B1199EFD1DF7D07732A"/>
        <w:category>
          <w:name w:val="General"/>
          <w:gallery w:val="placeholder"/>
        </w:category>
        <w:types>
          <w:type w:val="bbPlcHdr"/>
        </w:types>
        <w:behaviors>
          <w:behavior w:val="content"/>
        </w:behaviors>
        <w:guid w:val="{358358E9-38F1-4F09-8A42-1401C97EF9E1}"/>
      </w:docPartPr>
      <w:docPartBody>
        <w:p w:rsidR="002F40A4" w:rsidRDefault="00D5534A">
          <w:pPr>
            <w:pStyle w:val="F24F0208B80E4B1199EFD1DF7D07732A"/>
          </w:pPr>
          <w:r w:rsidRPr="00BD7489">
            <w:rPr>
              <w:rStyle w:val="PlaceholderText"/>
            </w:rPr>
            <w:t>Choose an item.</w:t>
          </w:r>
        </w:p>
      </w:docPartBody>
    </w:docPart>
    <w:docPart>
      <w:docPartPr>
        <w:name w:val="8A1F6E2C08C148EB85A029E770E827A8"/>
        <w:category>
          <w:name w:val="General"/>
          <w:gallery w:val="placeholder"/>
        </w:category>
        <w:types>
          <w:type w:val="bbPlcHdr"/>
        </w:types>
        <w:behaviors>
          <w:behavior w:val="content"/>
        </w:behaviors>
        <w:guid w:val="{BE8980AE-048E-4E2B-98C3-9F4BFA916475}"/>
      </w:docPartPr>
      <w:docPartBody>
        <w:p w:rsidR="002B2E73" w:rsidRDefault="00F52F63" w:rsidP="00F52F63">
          <w:pPr>
            <w:pStyle w:val="8A1F6E2C08C148EB85A029E770E827A8"/>
          </w:pPr>
          <w:r w:rsidRPr="00BD74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LT Medium">
    <w:panose1 w:val="00000000000000000000"/>
    <w:charset w:val="00"/>
    <w:family w:val="auto"/>
    <w:notTrueType/>
    <w:pitch w:val="default"/>
    <w:sig w:usb0="00000003" w:usb1="00000000" w:usb2="00000000" w:usb3="00000000" w:csb0="00000001" w:csb1="00000000"/>
  </w:font>
  <w:font w:name="AvenirLT Black">
    <w:panose1 w:val="00000000000000000000"/>
    <w:charset w:val="00"/>
    <w:family w:val="auto"/>
    <w:notTrueType/>
    <w:pitch w:val="default"/>
    <w:sig w:usb0="00000003" w:usb1="00000000" w:usb2="00000000" w:usb3="00000000" w:csb0="00000001" w:csb1="00000000"/>
  </w:font>
  <w:font w:name="AvenirLT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4A"/>
    <w:rsid w:val="000A1AEB"/>
    <w:rsid w:val="000A7054"/>
    <w:rsid w:val="002B2E73"/>
    <w:rsid w:val="002F40A4"/>
    <w:rsid w:val="00D5534A"/>
    <w:rsid w:val="00F52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F63"/>
    <w:rPr>
      <w:color w:val="808080"/>
    </w:rPr>
  </w:style>
  <w:style w:type="paragraph" w:customStyle="1" w:styleId="A527726D27504B4A8CE89546A17748B7">
    <w:name w:val="A527726D27504B4A8CE89546A17748B7"/>
  </w:style>
  <w:style w:type="paragraph" w:customStyle="1" w:styleId="0F92279C28D14A628D031EF8C1A4CF5B">
    <w:name w:val="0F92279C28D14A628D031EF8C1A4CF5B"/>
  </w:style>
  <w:style w:type="paragraph" w:customStyle="1" w:styleId="F24F0208B80E4B1199EFD1DF7D07732A">
    <w:name w:val="F24F0208B80E4B1199EFD1DF7D07732A"/>
  </w:style>
  <w:style w:type="paragraph" w:customStyle="1" w:styleId="B52ECD5722B14AF7AC9C97547C432231">
    <w:name w:val="B52ECD5722B14AF7AC9C97547C432231"/>
  </w:style>
  <w:style w:type="paragraph" w:customStyle="1" w:styleId="EE7A2A6F7F7247A6BCC0E31520A43B28">
    <w:name w:val="EE7A2A6F7F7247A6BCC0E31520A43B28"/>
  </w:style>
  <w:style w:type="paragraph" w:customStyle="1" w:styleId="E08D950E04314CBFAF69BD48541B5288">
    <w:name w:val="E08D950E04314CBFAF69BD48541B5288"/>
    <w:rsid w:val="00D5534A"/>
  </w:style>
  <w:style w:type="paragraph" w:customStyle="1" w:styleId="5DF7E57BA7134F4E97055E1E05DB4B32">
    <w:name w:val="5DF7E57BA7134F4E97055E1E05DB4B32"/>
    <w:rsid w:val="00D5534A"/>
  </w:style>
  <w:style w:type="paragraph" w:customStyle="1" w:styleId="AEF0F6E469864F56AE65260B08B09EE1">
    <w:name w:val="AEF0F6E469864F56AE65260B08B09EE1"/>
    <w:rsid w:val="00D5534A"/>
  </w:style>
  <w:style w:type="paragraph" w:customStyle="1" w:styleId="8A1F6E2C08C148EB85A029E770E827A8">
    <w:name w:val="8A1F6E2C08C148EB85A029E770E827A8"/>
    <w:rsid w:val="00F52F63"/>
  </w:style>
  <w:style w:type="paragraph" w:customStyle="1" w:styleId="DCBCCCD71CA74B78B7BDAD9501FF1BBB">
    <w:name w:val="DCBCCCD71CA74B78B7BDAD9501FF1BBB"/>
    <w:rsid w:val="00F52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 Agenda-Template</Template>
  <TotalTime>1</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Brewster</dc:creator>
  <cp:lastModifiedBy>Deborah Brewster</cp:lastModifiedBy>
  <cp:revision>4</cp:revision>
  <cp:lastPrinted>2020-05-28T20:12:00Z</cp:lastPrinted>
  <dcterms:created xsi:type="dcterms:W3CDTF">2020-07-22T17:10:00Z</dcterms:created>
  <dcterms:modified xsi:type="dcterms:W3CDTF">2020-07-23T13:18:00Z</dcterms:modified>
</cp:coreProperties>
</file>